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60D0F" w14:textId="77777777" w:rsidR="00313084" w:rsidRPr="00674A78" w:rsidRDefault="00330B05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sz w:val="28"/>
          <w:szCs w:val="28"/>
        </w:rPr>
        <w:t xml:space="preserve">      ПОГОДЖЕНО</w:t>
      </w:r>
    </w:p>
    <w:p w14:paraId="6D8FBB95" w14:textId="77777777" w:rsidR="00313084" w:rsidRPr="00674A78" w:rsidRDefault="00313084">
      <w:pPr>
        <w:widowControl w:val="0"/>
        <w:spacing w:after="0" w:line="242" w:lineRule="auto"/>
        <w:ind w:left="12744" w:right="1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E1C39BE" w14:textId="77777777" w:rsidR="00313084" w:rsidRPr="00674A78" w:rsidRDefault="00330B05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BDFF62E" w14:textId="77777777" w:rsidR="00313084" w:rsidRPr="00674A78" w:rsidRDefault="00330B05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 </w:t>
      </w:r>
    </w:p>
    <w:p w14:paraId="39F4197B" w14:textId="77777777" w:rsidR="00313084" w:rsidRPr="00674A78" w:rsidRDefault="00330B05">
      <w:pPr>
        <w:widowControl w:val="0"/>
        <w:spacing w:after="0" w:line="242" w:lineRule="auto"/>
        <w:ind w:left="11328" w:right="18"/>
        <w:rPr>
          <w:rFonts w:ascii="Times New Roman" w:eastAsia="Times New Roman" w:hAnsi="Times New Roman" w:cs="Times New Roman"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824432" w14:textId="77777777" w:rsidR="00313084" w:rsidRPr="00674A78" w:rsidRDefault="00313084">
      <w:pPr>
        <w:widowControl w:val="0"/>
        <w:spacing w:after="0" w:line="242" w:lineRule="auto"/>
        <w:ind w:right="1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F1B10" w14:textId="77777777" w:rsidR="00313084" w:rsidRPr="00674A78" w:rsidRDefault="00313084">
      <w:pPr>
        <w:widowControl w:val="0"/>
        <w:spacing w:after="0" w:line="242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E1A0A" w14:textId="77777777" w:rsidR="00313084" w:rsidRPr="00674A78" w:rsidRDefault="00330B05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A78">
        <w:rPr>
          <w:rFonts w:ascii="Times New Roman" w:eastAsia="Times New Roman" w:hAnsi="Times New Roman" w:cs="Times New Roman"/>
          <w:b/>
          <w:sz w:val="32"/>
          <w:szCs w:val="32"/>
        </w:rPr>
        <w:t>ОРІЄНТОВНЕ КАЛЕНДАРНО-ТЕМАТИЧНЕ ПЛАНУВАННЯ</w:t>
      </w:r>
    </w:p>
    <w:p w14:paraId="2879DAC2" w14:textId="77777777" w:rsidR="00313084" w:rsidRPr="00674A78" w:rsidRDefault="00330B05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b/>
          <w:sz w:val="28"/>
          <w:szCs w:val="28"/>
        </w:rPr>
        <w:t>навчального курсу</w:t>
      </w:r>
    </w:p>
    <w:p w14:paraId="65CA183F" w14:textId="77777777" w:rsidR="00313084" w:rsidRPr="00674A78" w:rsidRDefault="00330B05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4A78">
        <w:rPr>
          <w:rFonts w:ascii="Times New Roman" w:eastAsia="Times New Roman" w:hAnsi="Times New Roman" w:cs="Times New Roman"/>
          <w:b/>
          <w:sz w:val="36"/>
          <w:szCs w:val="36"/>
        </w:rPr>
        <w:t>«Підприємництво і фінансова грамотність»</w:t>
      </w:r>
    </w:p>
    <w:p w14:paraId="15110593" w14:textId="77777777" w:rsidR="00313084" w:rsidRPr="00674A78" w:rsidRDefault="00313084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FA654" w14:textId="77777777" w:rsidR="00313084" w:rsidRPr="00674A78" w:rsidRDefault="00330B05">
      <w:pPr>
        <w:widowControl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b/>
          <w:sz w:val="28"/>
          <w:szCs w:val="28"/>
        </w:rPr>
        <w:t>8 КЛАС</w:t>
      </w:r>
      <w:r w:rsidRPr="00674A78">
        <w:rPr>
          <w:rFonts w:ascii="Times New Roman" w:eastAsia="Times New Roman" w:hAnsi="Times New Roman" w:cs="Times New Roman"/>
          <w:b/>
        </w:rPr>
        <w:t xml:space="preserve"> </w:t>
      </w:r>
      <w:r w:rsidRPr="00674A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4A78">
        <w:rPr>
          <w:rFonts w:ascii="Times New Roman" w:eastAsia="Times New Roman" w:hAnsi="Times New Roman" w:cs="Times New Roman"/>
          <w:b/>
          <w:sz w:val="28"/>
          <w:szCs w:val="28"/>
        </w:rPr>
        <w:t>17 год</w:t>
      </w:r>
      <w:r w:rsidRPr="00674A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86CBAC1" w14:textId="77777777" w:rsidR="00313084" w:rsidRPr="00674A78" w:rsidRDefault="0031308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E4580EF" w14:textId="77777777" w:rsidR="00313084" w:rsidRPr="00674A78" w:rsidRDefault="00330B05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Розробив(ла)_____________________________________________,                                                          учитель курсу, ______________ кваліфікаційної категорії.</w:t>
      </w:r>
    </w:p>
    <w:p w14:paraId="4B7056B9" w14:textId="77777777" w:rsidR="00313084" w:rsidRPr="00674A78" w:rsidRDefault="00313084">
      <w:pPr>
        <w:widowControl w:val="0"/>
        <w:tabs>
          <w:tab w:val="left" w:pos="12622"/>
          <w:tab w:val="left" w:pos="14586"/>
        </w:tabs>
        <w:spacing w:after="0" w:line="240" w:lineRule="auto"/>
        <w:ind w:left="6300" w:right="83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BBC176" w14:textId="77777777" w:rsidR="00313084" w:rsidRPr="00674A78" w:rsidRDefault="00330B05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Розроблено згідно модельної навчальної програми </w:t>
      </w:r>
    </w:p>
    <w:p w14:paraId="50F9A5EE" w14:textId="3F8A2FDE" w:rsidR="00313084" w:rsidRPr="00674A78" w:rsidRDefault="00330B05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«Підприємництво та фінансова грамотність. 8</w:t>
      </w:r>
      <w:r w:rsidR="008264D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9 класи»</w:t>
      </w:r>
    </w:p>
    <w:p w14:paraId="145F820A" w14:textId="77777777" w:rsidR="00313084" w:rsidRPr="00674A78" w:rsidRDefault="00330B05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для закладів загальної середньої освіти</w:t>
      </w:r>
    </w:p>
    <w:p w14:paraId="2F0C86A9" w14:textId="77777777" w:rsidR="00313084" w:rsidRPr="00674A78" w:rsidRDefault="00330B05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авт</w:t>
      </w:r>
      <w:proofErr w:type="spellEnd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Беспалко</w:t>
      </w:r>
      <w:proofErr w:type="spellEnd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 І. В., </w:t>
      </w:r>
      <w:proofErr w:type="spellStart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Войтицька</w:t>
      </w:r>
      <w:proofErr w:type="spellEnd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 Л. В., </w:t>
      </w:r>
      <w:proofErr w:type="spellStart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Тригуб</w:t>
      </w:r>
      <w:proofErr w:type="spellEnd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 О. В., </w:t>
      </w:r>
      <w:proofErr w:type="spellStart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>Ролік</w:t>
      </w:r>
      <w:proofErr w:type="spellEnd"/>
      <w:r w:rsidRPr="00674A78">
        <w:rPr>
          <w:rFonts w:ascii="Times New Roman" w:eastAsia="Times New Roman" w:hAnsi="Times New Roman" w:cs="Times New Roman"/>
          <w:i/>
          <w:sz w:val="28"/>
          <w:szCs w:val="28"/>
        </w:rPr>
        <w:t xml:space="preserve"> В. А.), </w:t>
      </w:r>
    </w:p>
    <w:p w14:paraId="0E96D0BF" w14:textId="77777777" w:rsidR="00313084" w:rsidRPr="00674A78" w:rsidRDefault="00330B05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  <w:r w:rsidRPr="00674A78">
        <w:rPr>
          <w:rFonts w:ascii="Times New Roman" w:eastAsia="Times New Roman" w:hAnsi="Times New Roman" w:cs="Times New Roman"/>
          <w:i/>
        </w:rPr>
        <w:t>наказ Міністерства освіти і науки України від 27 листопада 2023 року № 1449</w:t>
      </w:r>
    </w:p>
    <w:p w14:paraId="4AD2F093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1964124B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2F1E8763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413CA706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4EE064A6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11821B7C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47651C18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0CF39977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78532E69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2A287D96" w14:textId="77777777" w:rsidR="00313084" w:rsidRPr="00674A78" w:rsidRDefault="00313084">
      <w:pPr>
        <w:widowControl w:val="0"/>
        <w:spacing w:before="2" w:after="0" w:line="240" w:lineRule="auto"/>
        <w:ind w:left="6300" w:right="528"/>
        <w:rPr>
          <w:rFonts w:ascii="Times New Roman" w:eastAsia="Times New Roman" w:hAnsi="Times New Roman" w:cs="Times New Roman"/>
          <w:i/>
        </w:rPr>
      </w:pPr>
    </w:p>
    <w:p w14:paraId="6E66BEAD" w14:textId="4BFC604A" w:rsidR="00313084" w:rsidRPr="00674A78" w:rsidRDefault="00330B05">
      <w:pPr>
        <w:widowControl w:val="0"/>
        <w:spacing w:before="2" w:after="0" w:line="240" w:lineRule="auto"/>
        <w:ind w:right="528"/>
        <w:jc w:val="center"/>
        <w:rPr>
          <w:rFonts w:ascii="Times New Roman" w:eastAsia="Times New Roman" w:hAnsi="Times New Roman" w:cs="Times New Roman"/>
          <w:b/>
        </w:rPr>
      </w:pPr>
      <w:r w:rsidRPr="00674A78">
        <w:rPr>
          <w:rFonts w:ascii="Times New Roman" w:eastAsia="Times New Roman" w:hAnsi="Times New Roman" w:cs="Times New Roman"/>
          <w:b/>
        </w:rPr>
        <w:lastRenderedPageBreak/>
        <w:t>На  2024</w:t>
      </w:r>
      <w:r w:rsidR="008264D4">
        <w:rPr>
          <w:rFonts w:ascii="Times New Roman" w:eastAsia="Times New Roman" w:hAnsi="Times New Roman" w:cs="Times New Roman"/>
          <w:b/>
        </w:rPr>
        <w:t>–</w:t>
      </w:r>
      <w:r w:rsidRPr="00674A78">
        <w:rPr>
          <w:rFonts w:ascii="Times New Roman" w:eastAsia="Times New Roman" w:hAnsi="Times New Roman" w:cs="Times New Roman"/>
          <w:b/>
        </w:rPr>
        <w:t>2025 навчальний рік</w:t>
      </w:r>
    </w:p>
    <w:p w14:paraId="76ADF538" w14:textId="77777777" w:rsidR="00313084" w:rsidRPr="00674A78" w:rsidRDefault="00313084">
      <w:pPr>
        <w:widowControl w:val="0"/>
        <w:spacing w:before="2" w:after="0" w:line="240" w:lineRule="auto"/>
        <w:ind w:right="52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16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3118"/>
        <w:gridCol w:w="3827"/>
        <w:gridCol w:w="5245"/>
        <w:gridCol w:w="2355"/>
      </w:tblGrid>
      <w:tr w:rsidR="00313084" w:rsidRPr="00674A78" w14:paraId="64A290BB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0AA567A6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0685F9FD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4A78">
              <w:rPr>
                <w:rFonts w:ascii="Times New Roman" w:eastAsia="Times New Roman" w:hAnsi="Times New Roman" w:cs="Times New Roman"/>
                <w:b/>
              </w:rPr>
              <w:t>уро</w:t>
            </w:r>
            <w:proofErr w:type="spellEnd"/>
            <w:r w:rsidRPr="00674A78">
              <w:rPr>
                <w:rFonts w:ascii="Times New Roman" w:eastAsia="Times New Roman" w:hAnsi="Times New Roman" w:cs="Times New Roman"/>
                <w:b/>
              </w:rPr>
              <w:t>-ку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5CD4189A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4FC0C6E7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уроку/</w:t>
            </w:r>
          </w:p>
          <w:p w14:paraId="319B6888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3205F05D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діяльності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28E2FA27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26A35FE5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313084" w:rsidRPr="00674A78" w14:paraId="06775DE9" w14:textId="77777777">
        <w:trPr>
          <w:trHeight w:val="777"/>
          <w:jc w:val="center"/>
        </w:trPr>
        <w:tc>
          <w:tcPr>
            <w:tcW w:w="16100" w:type="dxa"/>
            <w:gridSpan w:val="6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B974D25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РОЗДІЛ І. ФОРМУВАННЯ ФІНАНСОВОЇ КУЛЬТУРИ (4 год)</w:t>
            </w:r>
          </w:p>
        </w:tc>
      </w:tr>
      <w:tr w:rsidR="00313084" w:rsidRPr="00674A78" w14:paraId="2280A9F4" w14:textId="77777777">
        <w:trPr>
          <w:trHeight w:val="388"/>
          <w:jc w:val="center"/>
        </w:trPr>
        <w:tc>
          <w:tcPr>
            <w:tcW w:w="16100" w:type="dxa"/>
            <w:gridSpan w:val="6"/>
            <w:shd w:val="clear" w:color="auto" w:fill="E8E8E8"/>
            <w:vAlign w:val="center"/>
          </w:tcPr>
          <w:p w14:paraId="2C5A627A" w14:textId="77777777" w:rsidR="00313084" w:rsidRPr="00674A78" w:rsidRDefault="00330B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Тема 1.  Фінансовий добробут, фінансова стійкість та формування фінансової культури (4 год)</w:t>
            </w:r>
          </w:p>
        </w:tc>
      </w:tr>
      <w:tr w:rsidR="00313084" w:rsidRPr="00674A78" w14:paraId="5B37D62B" w14:textId="77777777">
        <w:trPr>
          <w:jc w:val="center"/>
        </w:trPr>
        <w:tc>
          <w:tcPr>
            <w:tcW w:w="704" w:type="dxa"/>
          </w:tcPr>
          <w:p w14:paraId="3D04C1FE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A930AA1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0BCF20" w14:textId="77777777" w:rsidR="00313084" w:rsidRPr="00674A78" w:rsidRDefault="00330B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Чому важливо бути фінансово грамотними </w:t>
            </w:r>
          </w:p>
          <w:p w14:paraId="3E15FC94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Мета, завдання, та структура курсу. Поняття «фінансова грамотність»</w:t>
            </w:r>
          </w:p>
          <w:p w14:paraId="6C87A0A4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«фінансова стійкість» та «фінансовий добробут».</w:t>
            </w:r>
          </w:p>
          <w:p w14:paraId="2A2A9C7B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Формування особистого фінансового добробуту</w:t>
            </w:r>
          </w:p>
          <w:p w14:paraId="3FC1D98C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Взаємозалежність фінансового добробуту на особистому та загальнодержавному рівнях. Визначення власного рівня фінансової грамотності.</w:t>
            </w:r>
          </w:p>
        </w:tc>
        <w:tc>
          <w:tcPr>
            <w:tcW w:w="3827" w:type="dxa"/>
          </w:tcPr>
          <w:p w14:paraId="0AC3B8E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Завдання:</w:t>
            </w:r>
            <w:r w:rsidRPr="00674A78">
              <w:rPr>
                <w:rFonts w:ascii="Times New Roman" w:hAnsi="Times New Roman" w:cs="Times New Roman"/>
              </w:rPr>
              <w:t xml:space="preserve"> Вибір характеристик стану фінансового добробуту людини. </w:t>
            </w:r>
          </w:p>
          <w:p w14:paraId="11998F73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в парах/групах:</w:t>
            </w:r>
            <w:r w:rsidRPr="00674A78">
              <w:rPr>
                <w:rFonts w:ascii="Times New Roman" w:hAnsi="Times New Roman" w:cs="Times New Roman"/>
              </w:rPr>
              <w:t xml:space="preserve"> Розгляд запропонованих ситуацій</w:t>
            </w:r>
          </w:p>
          <w:p w14:paraId="4B20E939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  <w:highlight w:val="white"/>
              </w:rPr>
              <w:t xml:space="preserve">Тест </w:t>
            </w:r>
            <w:r w:rsidRPr="00674A78">
              <w:rPr>
                <w:rFonts w:ascii="Times New Roman" w:hAnsi="Times New Roman" w:cs="Times New Roman"/>
                <w:highlight w:val="white"/>
              </w:rPr>
              <w:t xml:space="preserve">на визначення рівня </w:t>
            </w:r>
            <w:r w:rsidRPr="00674A78">
              <w:rPr>
                <w:rFonts w:ascii="Times New Roman" w:hAnsi="Times New Roman" w:cs="Times New Roman"/>
              </w:rPr>
              <w:t>своєї</w:t>
            </w:r>
            <w:r w:rsidRPr="00674A78">
              <w:rPr>
                <w:rFonts w:ascii="Times New Roman" w:hAnsi="Times New Roman" w:cs="Times New Roman"/>
                <w:highlight w:val="white"/>
              </w:rPr>
              <w:t xml:space="preserve"> фінансової грамотності</w:t>
            </w:r>
          </w:p>
          <w:p w14:paraId="489FFD42" w14:textId="77777777" w:rsidR="00313084" w:rsidRPr="00674A78" w:rsidRDefault="00330B05">
            <w:pPr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  <w:p w14:paraId="3CC3A6BE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Підготовка презентації. </w:t>
            </w:r>
          </w:p>
          <w:p w14:paraId="38E091BA" w14:textId="77777777" w:rsidR="00313084" w:rsidRPr="00674A78" w:rsidRDefault="0031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436A15" w14:textId="609B8DF6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2749757B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рішення з позиції їх впливу на формування безпеки, здоров’я і добробуту [9 СЗО 3.1.1-4]</w:t>
            </w:r>
          </w:p>
          <w:p w14:paraId="482CBEF5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77A69D95" w14:textId="67C21674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4DF86280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вирізняє чинники фінансового становища, які мають позитивний вплив на здоров’я і добробут [9 СЗО 4.9.2-7]</w:t>
            </w:r>
          </w:p>
          <w:p w14:paraId="4CE7AEA0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74A78">
              <w:rPr>
                <w:rFonts w:ascii="Times New Roman" w:eastAsia="Times New Roman" w:hAnsi="Times New Roman" w:cs="Times New Roman"/>
                <w:b/>
              </w:rPr>
              <w:t>конструктивно</w:t>
            </w:r>
            <w:proofErr w:type="spellEnd"/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спілкується в різних життєвих ситуаціях, що стосуються здоров’я, безпеки та добробуту [9 СЗО 4.4.1-1]</w:t>
            </w:r>
          </w:p>
          <w:p w14:paraId="6F232011" w14:textId="1BE444EC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мотивацію власної діяльності, формулює мету і цілі діяльності [9 СЗО 4.6.1-1]</w:t>
            </w:r>
          </w:p>
          <w:p w14:paraId="31921441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обґрунтовує індикатори для оцінки фінансового здоров’я [9 СЗО 4.9.2-6]</w:t>
            </w:r>
          </w:p>
          <w:p w14:paraId="4C1FC0A1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керує власною поведінкою для збереження здоров’я та добробуту (власного та інших осіб) [9 СЗО 2.4.1-5]</w:t>
            </w:r>
          </w:p>
          <w:p w14:paraId="792DB11C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визначає 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 [9 СЗО 2.2.1-5]</w:t>
            </w:r>
          </w:p>
        </w:tc>
        <w:tc>
          <w:tcPr>
            <w:tcW w:w="2355" w:type="dxa"/>
          </w:tcPr>
          <w:p w14:paraId="68F06A18" w14:textId="246CCECE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</w:t>
            </w:r>
            <w:r w:rsidR="003F39E4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  <w:b/>
              </w:rPr>
              <w:t>1.</w:t>
            </w:r>
          </w:p>
          <w:p w14:paraId="6A22FC59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84" w:rsidRPr="00674A78" w14:paraId="7577F859" w14:textId="77777777">
        <w:trPr>
          <w:trHeight w:val="4385"/>
          <w:jc w:val="center"/>
        </w:trPr>
        <w:tc>
          <w:tcPr>
            <w:tcW w:w="704" w:type="dxa"/>
          </w:tcPr>
          <w:p w14:paraId="082028C9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4C94F7B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FAFED2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Як підвищувати рівень фінансової культури </w:t>
            </w:r>
          </w:p>
          <w:p w14:paraId="3D0E8FA9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Поняття «фінансова культура». Складові фінансової культури. Підвищення фінансової грамотності, як запорука забезпечення високої фінансової культури. Формування сімейної фінансової культури. Характеристика сучасної фінансової культури в Україні.</w:t>
            </w:r>
          </w:p>
        </w:tc>
        <w:tc>
          <w:tcPr>
            <w:tcW w:w="3827" w:type="dxa"/>
          </w:tcPr>
          <w:p w14:paraId="72AA2A45" w14:textId="4841C5FC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2F128A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05249E25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Аналіз запропонованих життєвих ситуацій,</w:t>
            </w:r>
            <w:r w:rsidRPr="00674A78">
              <w:rPr>
                <w:rFonts w:ascii="Times New Roman" w:hAnsi="Times New Roman" w:cs="Times New Roman"/>
              </w:rPr>
              <w:t xml:space="preserve"> обґрунтування власної позиції.</w:t>
            </w:r>
          </w:p>
          <w:p w14:paraId="68D39554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  <w:p w14:paraId="1814B7F2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Розробка правил збереження ресурсів для вашого класу.</w:t>
            </w:r>
          </w:p>
          <w:p w14:paraId="6DE17F20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Тест </w:t>
            </w:r>
            <w:r w:rsidRPr="00674A78">
              <w:rPr>
                <w:rFonts w:ascii="Times New Roman" w:hAnsi="Times New Roman" w:cs="Times New Roman"/>
              </w:rPr>
              <w:t>на визначення рівня особистої фінансової культури.</w:t>
            </w:r>
          </w:p>
        </w:tc>
        <w:tc>
          <w:tcPr>
            <w:tcW w:w="5245" w:type="dxa"/>
          </w:tcPr>
          <w:p w14:paraId="7ED6E203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доцільні та ефективні навчальні засоби та стратегії, враховуючи особливості власного організму [9 СЗО 4.1.1-2]</w:t>
            </w:r>
          </w:p>
          <w:p w14:paraId="14A982CE" w14:textId="77777777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використовує свій і чужий позитивний досвід [9 СЗО 4.3.1-3]</w:t>
            </w:r>
          </w:p>
          <w:p w14:paraId="460BDA19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дотримується правил комфортного співіснування, розробляє на їх основі власні [9 СЗО 4.8.2-1]</w:t>
            </w:r>
          </w:p>
          <w:p w14:paraId="4FBAD2F0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обґрунтовує індикатори для оцінки фінансового здоров’я [9 СЗО 4.9.2-6]</w:t>
            </w:r>
          </w:p>
          <w:p w14:paraId="4D3B2391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з-поміж альтернативних варіантів оптимальні способи розв’язання проблем [9 СЗО 3.1.1-2]</w:t>
            </w:r>
          </w:p>
          <w:p w14:paraId="70D05E78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керує власною поведінкою для збереження здоров’я та добробуту (власного та інших осіб) [9 СЗО 2.4.1-5]</w:t>
            </w:r>
          </w:p>
          <w:p w14:paraId="04C517E9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визначає 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 [9 СЗО 2.2.1-5]</w:t>
            </w:r>
          </w:p>
        </w:tc>
        <w:tc>
          <w:tcPr>
            <w:tcW w:w="2355" w:type="dxa"/>
          </w:tcPr>
          <w:p w14:paraId="1832F1EE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2.</w:t>
            </w:r>
          </w:p>
        </w:tc>
      </w:tr>
      <w:tr w:rsidR="00313084" w:rsidRPr="00674A78" w14:paraId="7A4849BA" w14:textId="77777777">
        <w:trPr>
          <w:jc w:val="center"/>
        </w:trPr>
        <w:tc>
          <w:tcPr>
            <w:tcW w:w="704" w:type="dxa"/>
          </w:tcPr>
          <w:p w14:paraId="167F53B6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DBB3DD1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33F4675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Яка роль ресурсів людини в досягненні життєвого успіху</w:t>
            </w:r>
          </w:p>
          <w:p w14:paraId="2D7EAD94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Людський капітал: наявність матеріальних та нематеріальних ресурсів, їх ефективне використання.</w:t>
            </w:r>
          </w:p>
          <w:p w14:paraId="6FD5CDA6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Результати дослідження з фінансової грамотності в Україні (2018, 2021 роки тощо). </w:t>
            </w:r>
          </w:p>
          <w:p w14:paraId="783F43B3" w14:textId="77777777" w:rsidR="00313084" w:rsidRPr="00674A78" w:rsidRDefault="0031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E152789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>Робота з термінами.</w:t>
            </w:r>
          </w:p>
          <w:p w14:paraId="7C9A6FD5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Аналіз життєвий ситуацій.</w:t>
            </w:r>
          </w:p>
          <w:p w14:paraId="4BC14001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Вправа:</w:t>
            </w:r>
            <w:r w:rsidRPr="00674A78">
              <w:rPr>
                <w:rFonts w:ascii="Times New Roman" w:hAnsi="Times New Roman" w:cs="Times New Roman"/>
              </w:rPr>
              <w:t xml:space="preserve"> «Рука ресурсів».</w:t>
            </w:r>
          </w:p>
          <w:p w14:paraId="4FC1497E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Фронтальне обговорення проблемних запитань.</w:t>
            </w:r>
          </w:p>
          <w:p w14:paraId="452D4C87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таблицею</w:t>
            </w:r>
            <w:r w:rsidRPr="00674A78">
              <w:rPr>
                <w:rFonts w:ascii="Times New Roman" w:hAnsi="Times New Roman" w:cs="Times New Roman"/>
              </w:rPr>
              <w:t>: Класифікація ресурсів.</w:t>
            </w:r>
          </w:p>
          <w:p w14:paraId="75DDA424" w14:textId="7BBD11C2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252974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52EEF5C2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</w:p>
        </w:tc>
        <w:tc>
          <w:tcPr>
            <w:tcW w:w="5245" w:type="dxa"/>
          </w:tcPr>
          <w:p w14:paraId="3456F6E8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керує власною поведінкою для збереження здоров’я та добробуту (власного та інших осіб) [9 СЗО 2.4.1-5]</w:t>
            </w:r>
          </w:p>
          <w:p w14:paraId="074AFD8C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приймає обґрунтовані рішення щодо можливостей використання та відновлення власних життєвих ресурсів </w:t>
            </w:r>
          </w:p>
          <w:p w14:paraId="62EDA079" w14:textId="77777777" w:rsidR="00313084" w:rsidRPr="00674A78" w:rsidRDefault="00330B05">
            <w:pPr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2.3.1-3</w:t>
            </w:r>
            <w:r w:rsidRPr="00674A7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14:paraId="51324023" w14:textId="14FC4A1F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визначає мотивацію власної діяльності, формулює мету і цілі діяльності [9 СЗО 4.6.1-1]</w:t>
            </w:r>
          </w:p>
          <w:p w14:paraId="0FD35410" w14:textId="75D6BAFC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394C9905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визначає 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 [9 СЗО 4.1.1-1]</w:t>
            </w:r>
          </w:p>
          <w:p w14:paraId="4A9718ED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доцільні та ефективні навчальні засоби та стратегії, враховуючи особливості власного організму [9 СЗО 4.1.1-2]</w:t>
            </w:r>
          </w:p>
          <w:p w14:paraId="21A41A36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[9 СЗО 2.3.1-1]</w:t>
            </w:r>
          </w:p>
          <w:p w14:paraId="2F8E427D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моделює нові можливості власного розвитку з урахуванням труднощів і невдач [9 СЗО 4.3.1-4]</w:t>
            </w:r>
          </w:p>
          <w:p w14:paraId="7F998A13" w14:textId="49D05034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ощадно використовує ресурси, зважаючи на можливість повторного використання, ремонту і переробки [9 СЗО 4.5.1-1]</w:t>
            </w:r>
          </w:p>
          <w:p w14:paraId="405304D8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демонструє свідоме використання етичних норм, враховуючи індивідуальні цінності інших осіб [9 СЗО 4.8.1-1] </w:t>
            </w:r>
          </w:p>
        </w:tc>
        <w:tc>
          <w:tcPr>
            <w:tcW w:w="2355" w:type="dxa"/>
          </w:tcPr>
          <w:p w14:paraId="4BEDBBBE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3.</w:t>
            </w:r>
          </w:p>
        </w:tc>
      </w:tr>
      <w:tr w:rsidR="00313084" w:rsidRPr="00674A78" w14:paraId="40B9E4E1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2415F61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F4DAFC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C81F214" w14:textId="1CA3428E" w:rsidR="00313084" w:rsidRPr="00674A78" w:rsidRDefault="00812CAB">
            <w:pPr>
              <w:rPr>
                <w:rFonts w:ascii="Times New Roman" w:hAnsi="Times New Roman" w:cs="Times New Roman"/>
                <w:b/>
              </w:rPr>
            </w:pPr>
            <w:r w:rsidRPr="00812CAB">
              <w:rPr>
                <w:rFonts w:ascii="Times New Roman" w:hAnsi="Times New Roman" w:cs="Times New Roman"/>
                <w:b/>
              </w:rPr>
              <w:t>Як розробити свій</w:t>
            </w:r>
            <w:r>
              <w:rPr>
                <w:rFonts w:ascii="Times New Roman" w:hAnsi="Times New Roman" w:cs="Times New Roman"/>
                <w:b/>
              </w:rPr>
              <w:t xml:space="preserve"> перший </w:t>
            </w:r>
            <w:r w:rsidR="00330B05" w:rsidRPr="00674A78">
              <w:rPr>
                <w:rFonts w:ascii="Times New Roman" w:hAnsi="Times New Roman" w:cs="Times New Roman"/>
                <w:b/>
              </w:rPr>
              <w:t xml:space="preserve">підприємницький </w:t>
            </w:r>
            <w:proofErr w:type="spellStart"/>
            <w:r w:rsidR="00330B05" w:rsidRPr="00674A78">
              <w:rPr>
                <w:rFonts w:ascii="Times New Roman" w:hAnsi="Times New Roman" w:cs="Times New Roman"/>
                <w:b/>
              </w:rPr>
              <w:t>проєкт</w:t>
            </w:r>
            <w:proofErr w:type="spellEnd"/>
            <w:r w:rsidR="00330B05"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="00330B05" w:rsidRPr="00674A78">
              <w:rPr>
                <w:rFonts w:ascii="Times New Roman" w:hAnsi="Times New Roman" w:cs="Times New Roman"/>
              </w:rPr>
              <w:t>(урок практикум)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030BEC3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Обговорення:</w:t>
            </w:r>
            <w:r w:rsidRPr="00674A78">
              <w:rPr>
                <w:rFonts w:ascii="Times New Roman" w:hAnsi="Times New Roman" w:cs="Times New Roman"/>
              </w:rPr>
              <w:t xml:space="preserve"> Як таланти і здібності можна конвертувати у гроші?</w:t>
            </w:r>
          </w:p>
          <w:p w14:paraId="3912FBFB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  <w:r w:rsidRPr="00674A78">
              <w:rPr>
                <w:rFonts w:ascii="Times New Roman" w:hAnsi="Times New Roman" w:cs="Times New Roman"/>
              </w:rPr>
              <w:t xml:space="preserve"> Історії успіху.</w:t>
            </w:r>
          </w:p>
          <w:p w14:paraId="2859AE6B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Розробка </w:t>
            </w:r>
            <w:proofErr w:type="spellStart"/>
            <w:r w:rsidRPr="00674A78">
              <w:rPr>
                <w:rFonts w:ascii="Times New Roman" w:hAnsi="Times New Roman" w:cs="Times New Roman"/>
                <w:b/>
                <w:i/>
              </w:rPr>
              <w:t>проєкту</w:t>
            </w:r>
            <w:proofErr w:type="spellEnd"/>
          </w:p>
          <w:p w14:paraId="1384F75F" w14:textId="77777777" w:rsidR="00313084" w:rsidRPr="00674A78" w:rsidRDefault="00330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Представлення </w:t>
            </w:r>
            <w:proofErr w:type="spellStart"/>
            <w:r w:rsidRPr="00674A7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674A78">
              <w:rPr>
                <w:rFonts w:ascii="Times New Roman" w:hAnsi="Times New Roman" w:cs="Times New Roman"/>
              </w:rPr>
              <w:t xml:space="preserve"> (захист)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6F12A956" w14:textId="1E0631E8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розробляє план власних дій, визначає мотивацію, фіксує результати, адекватно оцінює свої сили, формує корисні звички через систематичність повторення [9 СЗО 4.3.1-2]</w:t>
            </w:r>
          </w:p>
          <w:p w14:paraId="39F7406E" w14:textId="6EB55384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реалізує в законний спосіб власні потреби та інтереси, враховуючи свої можливості виявляючи наполегливість [9 СЗО 4.3.1-1]</w:t>
            </w:r>
          </w:p>
          <w:p w14:paraId="5D6F7CEC" w14:textId="3D51DEAC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19185615" w14:textId="08D83FBC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оцінює свої сильні (зокрема талант, здібності) та слабкі сторони, використовує власний навчальний потенціал без шкоди для здоров’я [9 СЗО 4.1.1-3]</w:t>
            </w:r>
          </w:p>
          <w:p w14:paraId="55AB3021" w14:textId="6B11BB34" w:rsidR="00313084" w:rsidRPr="00674A78" w:rsidRDefault="00330B05">
            <w:pPr>
              <w:spacing w:before="120" w:line="228" w:lineRule="auto"/>
              <w:ind w:left="-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  залучає авторитетний досвід і безпечні для здоров’я практики для оптимізації власної навчальної діяльності [9 СЗО 4.1.1-4]</w:t>
            </w:r>
          </w:p>
          <w:p w14:paraId="23624D4A" w14:textId="2247A4AA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мотивацію власної діяльності, формулює мету і цілі діяльності [9 СЗО 4.6.1-1]</w:t>
            </w:r>
          </w:p>
          <w:p w14:paraId="0D3BC78F" w14:textId="3184E174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</w:t>
            </w:r>
            <w:r w:rsidRPr="00674A78">
              <w:rPr>
                <w:rFonts w:ascii="Times New Roman" w:eastAsia="Times New Roman" w:hAnsi="Times New Roman" w:cs="Times New Roman"/>
              </w:rPr>
              <w:t>]</w:t>
            </w:r>
          </w:p>
          <w:p w14:paraId="49636ADA" w14:textId="5644895D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використовує активне слухання під час</w:t>
            </w:r>
            <w:r w:rsidR="00B366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eastAsia="Times New Roman" w:hAnsi="Times New Roman" w:cs="Times New Roman"/>
                <w:b/>
              </w:rPr>
              <w:t>комунікації; виявляє здатність зрозуміти стан і наміри співрозмовника [9 СЗО 4.4.1-2]</w:t>
            </w:r>
          </w:p>
          <w:p w14:paraId="060705FD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дотримується правил міжособистісного спілкування, поважаючи право співрозмовника на особистий простір [9 СЗО 4.8.1-2] </w:t>
            </w:r>
          </w:p>
          <w:p w14:paraId="567D77C0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[9 СЗО 2.3.1-1]</w:t>
            </w:r>
          </w:p>
          <w:p w14:paraId="2667ED79" w14:textId="77777777" w:rsidR="00313084" w:rsidRPr="00674A78" w:rsidRDefault="00330B05">
            <w:pPr>
              <w:spacing w:before="100" w:line="228" w:lineRule="auto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здорові альтернативи для досягнення успіху, виявляє ресурси і можливості для їх реалізації [9 СЗО 3.4.1-2]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C0E03EF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4.</w:t>
            </w:r>
          </w:p>
        </w:tc>
      </w:tr>
      <w:tr w:rsidR="00313084" w:rsidRPr="00674A78" w14:paraId="10C765D6" w14:textId="77777777">
        <w:trPr>
          <w:trHeight w:val="789"/>
          <w:jc w:val="center"/>
        </w:trPr>
        <w:tc>
          <w:tcPr>
            <w:tcW w:w="16100" w:type="dxa"/>
            <w:gridSpan w:val="6"/>
            <w:shd w:val="clear" w:color="auto" w:fill="E6E6E6"/>
            <w:vAlign w:val="center"/>
          </w:tcPr>
          <w:p w14:paraId="368E6BB9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РОЗДІЛ ІІ. ОСНОВИ ФІНАНСОВОЇ ГРАМОТНОСТІ ЛЮДИНИ </w:t>
            </w:r>
            <w:r w:rsidRPr="00674A78">
              <w:rPr>
                <w:rFonts w:ascii="Times New Roman" w:hAnsi="Times New Roman" w:cs="Times New Roman"/>
                <w:b/>
                <w:color w:val="000000"/>
              </w:rPr>
              <w:t>(13 год)</w:t>
            </w:r>
          </w:p>
        </w:tc>
      </w:tr>
      <w:tr w:rsidR="00313084" w:rsidRPr="00674A78" w14:paraId="5DBE881E" w14:textId="77777777">
        <w:trPr>
          <w:trHeight w:val="302"/>
          <w:jc w:val="center"/>
        </w:trPr>
        <w:tc>
          <w:tcPr>
            <w:tcW w:w="16100" w:type="dxa"/>
            <w:gridSpan w:val="6"/>
            <w:shd w:val="clear" w:color="auto" w:fill="E4E4E4"/>
            <w:vAlign w:val="center"/>
          </w:tcPr>
          <w:p w14:paraId="4C9A7D1C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Тема 1.  Фінансове планування життя </w:t>
            </w:r>
            <w:r w:rsidRPr="00674A78">
              <w:rPr>
                <w:rFonts w:ascii="Times New Roman" w:hAnsi="Times New Roman" w:cs="Times New Roman"/>
                <w:b/>
                <w:color w:val="000000"/>
              </w:rPr>
              <w:t>(3 год)</w:t>
            </w:r>
          </w:p>
        </w:tc>
      </w:tr>
      <w:tr w:rsidR="00313084" w:rsidRPr="00674A78" w14:paraId="12AFC4F1" w14:textId="77777777">
        <w:trPr>
          <w:jc w:val="center"/>
        </w:trPr>
        <w:tc>
          <w:tcPr>
            <w:tcW w:w="704" w:type="dxa"/>
          </w:tcPr>
          <w:p w14:paraId="7178C4C8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1221D59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CCC05D" w14:textId="77777777" w:rsidR="00313084" w:rsidRPr="00674A78" w:rsidRDefault="00330B0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 досягти фінансової свободи та жити без боргів</w:t>
            </w:r>
          </w:p>
          <w:p w14:paraId="4DFC923E" w14:textId="4E1D6C92" w:rsidR="00313084" w:rsidRPr="00674A78" w:rsidRDefault="00330B0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 Рівні фінансового забезпечення життя людини [фінансова залежність (наприклад, неповнолітніх дітей від батьків), фінансова незалежність, фінансова свобода]. Активний та пасивний доходи. Активи та пасиви, види доходів, витрат </w:t>
            </w:r>
            <w:r w:rsidR="00C14F81">
              <w:rPr>
                <w:rFonts w:ascii="Times New Roman" w:hAnsi="Times New Roman" w:cs="Times New Roman"/>
              </w:rPr>
              <w:t>у</w:t>
            </w:r>
            <w:r w:rsidRPr="00674A78">
              <w:rPr>
                <w:rFonts w:ascii="Times New Roman" w:hAnsi="Times New Roman" w:cs="Times New Roman"/>
              </w:rPr>
              <w:t xml:space="preserve"> фінансовому житті людини.</w:t>
            </w:r>
          </w:p>
          <w:p w14:paraId="6D8321EC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 xml:space="preserve"> Борги: види, наслідки та шляхи повернення позичених коштів.</w:t>
            </w:r>
          </w:p>
        </w:tc>
        <w:tc>
          <w:tcPr>
            <w:tcW w:w="3827" w:type="dxa"/>
          </w:tcPr>
          <w:p w14:paraId="5AB94CEC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>Робота з інформацією</w:t>
            </w:r>
            <w:r w:rsidRPr="00674A78">
              <w:rPr>
                <w:rFonts w:ascii="Times New Roman" w:hAnsi="Times New Roman" w:cs="Times New Roman"/>
              </w:rPr>
              <w:t xml:space="preserve"> (цитати знаменитих людей).</w:t>
            </w:r>
          </w:p>
          <w:p w14:paraId="11C8F30C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Аналіз </w:t>
            </w:r>
            <w:r w:rsidRPr="00674A78">
              <w:rPr>
                <w:rFonts w:ascii="Times New Roman" w:hAnsi="Times New Roman" w:cs="Times New Roman"/>
              </w:rPr>
              <w:t>змодельованих життєвих ситуацій.</w:t>
            </w:r>
          </w:p>
          <w:p w14:paraId="6520C9C1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таблицею:</w:t>
            </w:r>
            <w:r w:rsidRPr="00674A78">
              <w:rPr>
                <w:rFonts w:ascii="Times New Roman" w:hAnsi="Times New Roman" w:cs="Times New Roman"/>
              </w:rPr>
              <w:t xml:space="preserve"> Порівняння активного і пасивного доходу.</w:t>
            </w:r>
          </w:p>
          <w:p w14:paraId="35E8EC5F" w14:textId="4BC36DF8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0737D8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  <w:r w:rsidRPr="00674A78">
              <w:rPr>
                <w:rFonts w:ascii="Times New Roman" w:hAnsi="Times New Roman" w:cs="Times New Roman"/>
              </w:rPr>
              <w:t xml:space="preserve"> Розгляд змодельованих ситуації та визначення активного та пасивного доходів.</w:t>
            </w:r>
          </w:p>
          <w:p w14:paraId="43C0CAA2" w14:textId="77777777" w:rsidR="00313084" w:rsidRPr="00674A78" w:rsidRDefault="00330B05">
            <w:pPr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термінами і поняттями.</w:t>
            </w:r>
          </w:p>
          <w:p w14:paraId="562A85B0" w14:textId="77777777" w:rsidR="00313084" w:rsidRPr="00674A78" w:rsidRDefault="00330B05">
            <w:pPr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  <w:highlight w:val="white"/>
              </w:rPr>
              <w:t>Заповнення таблиці:</w:t>
            </w:r>
            <w:r w:rsidRPr="00674A78">
              <w:rPr>
                <w:rFonts w:ascii="Times New Roman" w:hAnsi="Times New Roman" w:cs="Times New Roman"/>
                <w:color w:val="111111"/>
                <w:highlight w:val="white"/>
              </w:rPr>
              <w:t xml:space="preserve"> Аналізу своїх витрат та доходів за останній місяць.</w:t>
            </w:r>
          </w:p>
          <w:p w14:paraId="38578CCD" w14:textId="77777777" w:rsidR="00313084" w:rsidRPr="00674A78" w:rsidRDefault="00330B05">
            <w:pPr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lastRenderedPageBreak/>
              <w:t xml:space="preserve">Аналіз 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змодельованих життєвих ситуації і знаходження шляхів їх розв’язання. </w:t>
            </w:r>
          </w:p>
          <w:p w14:paraId="11C1627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>Створення емблеми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/символу уроку. </w:t>
            </w:r>
          </w:p>
        </w:tc>
        <w:tc>
          <w:tcPr>
            <w:tcW w:w="5245" w:type="dxa"/>
          </w:tcPr>
          <w:p w14:paraId="42EB992B" w14:textId="2FCA0043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встановлює емоційний контакт у групі [9 СЗО 4.7.1-4]</w:t>
            </w:r>
          </w:p>
          <w:p w14:paraId="635FDEF6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розуміє наслідки запозичень і заборгованості для досягнення фінансових цілей </w:t>
            </w:r>
          </w:p>
          <w:p w14:paraId="6FF9631F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4.9.2-3] </w:t>
            </w:r>
          </w:p>
          <w:p w14:paraId="4D5CA1B5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обґрунтовує індикатори для оцінки фінансового здоров’я [9 СЗО 4.9.2-6]</w:t>
            </w:r>
          </w:p>
          <w:p w14:paraId="75B489EC" w14:textId="7378E839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реалізує в законний спосіб власні потреби та інтереси, враховуючи свої можливості виявляючи наполегливість [9 СЗО 4.3.1-1]</w:t>
            </w:r>
          </w:p>
          <w:p w14:paraId="2A1C1587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моделює нові можливості власного розвитку з урахуванням труднощів і невдач [9 СЗО 4.3.1-4]</w:t>
            </w:r>
          </w:p>
          <w:p w14:paraId="12729A03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керує власною поведінкою для збереження здоров’я та добробуту (власного та інших осіб) [9 СЗО 2.4.1-5]</w:t>
            </w:r>
          </w:p>
          <w:p w14:paraId="518B20E2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вибирає доцільні (ефективні) стратегії прийняття рішень з користю для власної безпеки і безпеки інших осіб, здоров’я та добробуту [9 СЗО 2.3.1-1]</w:t>
            </w:r>
          </w:p>
          <w:p w14:paraId="617955FE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</w:tc>
        <w:tc>
          <w:tcPr>
            <w:tcW w:w="2355" w:type="dxa"/>
          </w:tcPr>
          <w:p w14:paraId="06E4CD97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5.</w:t>
            </w:r>
          </w:p>
        </w:tc>
      </w:tr>
      <w:tr w:rsidR="00313084" w:rsidRPr="00674A78" w14:paraId="6B5E090F" w14:textId="77777777">
        <w:trPr>
          <w:jc w:val="center"/>
        </w:trPr>
        <w:tc>
          <w:tcPr>
            <w:tcW w:w="704" w:type="dxa"/>
          </w:tcPr>
          <w:p w14:paraId="7C231608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91131DB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B28FA0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 постановка цілей визначає успіх у житті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</w:p>
          <w:p w14:paraId="043CCAA4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color w:val="000000"/>
              </w:rPr>
              <w:t>Бажання та потреби: ефективне співвідношення.</w:t>
            </w:r>
          </w:p>
          <w:p w14:paraId="2B369D11" w14:textId="77777777" w:rsidR="00313084" w:rsidRPr="00674A78" w:rsidRDefault="00330B05">
            <w:pPr>
              <w:rPr>
                <w:rFonts w:ascii="Times New Roman" w:hAnsi="Times New Roman" w:cs="Times New Roman"/>
                <w:color w:val="000000"/>
              </w:rPr>
            </w:pPr>
            <w:r w:rsidRPr="00674A78">
              <w:rPr>
                <w:rFonts w:ascii="Times New Roman" w:hAnsi="Times New Roman" w:cs="Times New Roman"/>
                <w:color w:val="000000"/>
              </w:rPr>
              <w:t>Фінансова ціль та її види. Постановка фінансових цілей та шляхи їх досягнення. SMART-цілі.</w:t>
            </w:r>
            <w:r w:rsidRPr="00674A78">
              <w:rPr>
                <w:rFonts w:ascii="Times New Roman" w:hAnsi="Times New Roman" w:cs="Times New Roman"/>
                <w:color w:val="FF0000"/>
              </w:rPr>
              <w:br/>
            </w:r>
            <w:r w:rsidRPr="00674A78">
              <w:rPr>
                <w:rFonts w:ascii="Times New Roman" w:hAnsi="Times New Roman" w:cs="Times New Roman"/>
                <w:color w:val="000000"/>
              </w:rPr>
              <w:t>Фінансове планування (загальна характеристика фінансового плану</w:t>
            </w:r>
            <w:r w:rsidRPr="00674A78">
              <w:rPr>
                <w:rFonts w:ascii="Times New Roman" w:hAnsi="Times New Roman" w:cs="Times New Roman"/>
                <w:color w:val="000000"/>
              </w:rPr>
              <w:br/>
              <w:t>життя).</w:t>
            </w:r>
          </w:p>
        </w:tc>
        <w:tc>
          <w:tcPr>
            <w:tcW w:w="3827" w:type="dxa"/>
          </w:tcPr>
          <w:p w14:paraId="69346473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пірамідою Маслоу.</w:t>
            </w:r>
          </w:p>
          <w:p w14:paraId="19FE705D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інформацією.</w:t>
            </w:r>
            <w:r w:rsidRPr="00674A78">
              <w:rPr>
                <w:rFonts w:ascii="Times New Roman" w:hAnsi="Times New Roman" w:cs="Times New Roman"/>
              </w:rPr>
              <w:t xml:space="preserve"> Порівняння понять «потреби» і «бажання».</w:t>
            </w:r>
          </w:p>
          <w:p w14:paraId="5129586E" w14:textId="2762011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B64FD0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3A325A17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>Гра «Магазин: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 Бажання проти Потреб».</w:t>
            </w:r>
          </w:p>
          <w:p w14:paraId="38B6EDF0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 xml:space="preserve">Аналіз </w:t>
            </w:r>
            <w:r w:rsidRPr="00674A78">
              <w:rPr>
                <w:rFonts w:ascii="Times New Roman" w:hAnsi="Times New Roman" w:cs="Times New Roman"/>
                <w:color w:val="111111"/>
              </w:rPr>
              <w:t>змодельованих життєвих ситуації та прийняття рішення</w:t>
            </w:r>
          </w:p>
          <w:p w14:paraId="5CD2D1E6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Завдання:</w:t>
            </w:r>
            <w:r w:rsidRPr="00674A78">
              <w:rPr>
                <w:rFonts w:ascii="Times New Roman" w:hAnsi="Times New Roman" w:cs="Times New Roman"/>
              </w:rPr>
              <w:t xml:space="preserve"> Визначення власних фінансових цілей.</w:t>
            </w:r>
          </w:p>
          <w:p w14:paraId="1ECB49DC" w14:textId="5C8293AE" w:rsidR="00313084" w:rsidRPr="00674A78" w:rsidRDefault="00330B05">
            <w:pPr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B64FD0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 з інформацією.</w:t>
            </w:r>
          </w:p>
          <w:p w14:paraId="77DD4693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Приймаємо рішення.</w:t>
            </w:r>
            <w:r w:rsidRPr="00674A78">
              <w:rPr>
                <w:rFonts w:ascii="Times New Roman" w:hAnsi="Times New Roman" w:cs="Times New Roman"/>
                <w:highlight w:val="white"/>
              </w:rPr>
              <w:t xml:space="preserve"> «Подорож мрії».</w:t>
            </w:r>
          </w:p>
        </w:tc>
        <w:tc>
          <w:tcPr>
            <w:tcW w:w="5245" w:type="dxa"/>
          </w:tcPr>
          <w:p w14:paraId="7EE96471" w14:textId="186854CD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критично оцінює надмірність потреб і перебільшене споживання [9 СЗО 4.5.1-3]</w:t>
            </w:r>
          </w:p>
          <w:p w14:paraId="5ABF4ABF" w14:textId="758A0719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77A3596D" w14:textId="4B3F46FD" w:rsidR="00313084" w:rsidRPr="00674A78" w:rsidRDefault="00330B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корегує власні цілі, зважаючи на цілі та інтереси групи [9 СЗО 4.7.1-5]</w:t>
            </w:r>
          </w:p>
          <w:p w14:paraId="50AA94D8" w14:textId="559329F5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3B1D1230" w14:textId="09BD71E0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</w:t>
            </w:r>
            <w:r w:rsidRPr="00674A78">
              <w:rPr>
                <w:rFonts w:ascii="Times New Roman" w:eastAsia="Times New Roman" w:hAnsi="Times New Roman" w:cs="Times New Roman"/>
              </w:rPr>
              <w:t>]</w:t>
            </w:r>
          </w:p>
          <w:p w14:paraId="654F8E9B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свідомо обирає послідовність дій щодо реалізації фінансових цілей </w:t>
            </w:r>
          </w:p>
          <w:p w14:paraId="381EC1FA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4.9.2-1]</w:t>
            </w:r>
          </w:p>
          <w:p w14:paraId="0F045C5B" w14:textId="43C657FF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мотивацію власної діяльності, формулює мету і цілі діяльності [9 СЗО 4.6.1-1]</w:t>
            </w:r>
          </w:p>
          <w:p w14:paraId="3557BBF1" w14:textId="2B2A9F44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шлях до реалізації короткострокових цілей, розробляє план  </w:t>
            </w: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відповідно до своїх сильних сторін, інтересів і досвіду [9 СЗО 4.6.1-3]</w:t>
            </w:r>
          </w:p>
        </w:tc>
        <w:tc>
          <w:tcPr>
            <w:tcW w:w="2355" w:type="dxa"/>
          </w:tcPr>
          <w:p w14:paraId="01D1DED3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6.</w:t>
            </w:r>
          </w:p>
        </w:tc>
      </w:tr>
      <w:tr w:rsidR="00313084" w:rsidRPr="00674A78" w14:paraId="2C2CEF4E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118E7E70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2954E27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47388D" w14:textId="77777777" w:rsidR="005E6A16" w:rsidRPr="005E6A16" w:rsidRDefault="005E6A16" w:rsidP="005E6A16">
            <w:pPr>
              <w:rPr>
                <w:rFonts w:ascii="Times New Roman" w:hAnsi="Times New Roman" w:cs="Times New Roman"/>
                <w:b/>
              </w:rPr>
            </w:pPr>
            <w:r w:rsidRPr="005E6A16">
              <w:rPr>
                <w:rFonts w:ascii="Times New Roman" w:hAnsi="Times New Roman" w:cs="Times New Roman"/>
                <w:b/>
              </w:rPr>
              <w:t>Сімейний бюджет: як управляти ним</w:t>
            </w:r>
          </w:p>
          <w:p w14:paraId="611EF678" w14:textId="77777777" w:rsidR="006A2156" w:rsidRDefault="005E6A16" w:rsidP="005E6A16">
            <w:pPr>
              <w:rPr>
                <w:rFonts w:ascii="Times New Roman" w:hAnsi="Times New Roman" w:cs="Times New Roman"/>
                <w:b/>
              </w:rPr>
            </w:pPr>
            <w:r w:rsidRPr="005E6A16">
              <w:rPr>
                <w:rFonts w:ascii="Times New Roman" w:hAnsi="Times New Roman" w:cs="Times New Roman"/>
                <w:b/>
              </w:rPr>
              <w:t>у сучасному суспільстві</w:t>
            </w:r>
          </w:p>
          <w:p w14:paraId="4A36B05B" w14:textId="27C58F80" w:rsidR="00313084" w:rsidRPr="00674A78" w:rsidRDefault="00330B05" w:rsidP="005E6A16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color w:val="000000"/>
              </w:rPr>
              <w:t>Особистий бюджет (види доходів та витрат). Методи складання особистого бюджету. Види сімейного бюджету (окремий, спільний, змішаний).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F1876DD" w14:textId="6319A525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з поняттями </w:t>
            </w:r>
            <w:r w:rsidRPr="00674A78">
              <w:rPr>
                <w:rFonts w:ascii="Times New Roman" w:hAnsi="Times New Roman" w:cs="Times New Roman"/>
              </w:rPr>
              <w:t>«особистий» та «сімейний» бюджети</w:t>
            </w:r>
            <w:r w:rsidR="00997E7B">
              <w:rPr>
                <w:rFonts w:ascii="Times New Roman" w:hAnsi="Times New Roman" w:cs="Times New Roman"/>
              </w:rPr>
              <w:t>.</w:t>
            </w:r>
          </w:p>
          <w:p w14:paraId="5894D406" w14:textId="561ED57C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B64FD0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</w:p>
          <w:p w14:paraId="6096DEEB" w14:textId="05D46D0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Практична робота:</w:t>
            </w:r>
            <w:r w:rsidRPr="00674A78">
              <w:rPr>
                <w:rFonts w:ascii="Times New Roman" w:hAnsi="Times New Roman" w:cs="Times New Roman"/>
              </w:rPr>
              <w:t xml:space="preserve"> здійснення планування бюджету за наведеним прикладом</w:t>
            </w:r>
            <w:r w:rsidR="00997E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16F2B710" w14:textId="41676695" w:rsidR="00313084" w:rsidRPr="00674A78" w:rsidRDefault="00330B05" w:rsidP="00997E7B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розробляє план власних дій, визначає мотивацію, фіксує результати, адекватно оцінює свої сили, формує корисні звички через систематичність повторення [9 СЗО 4.3.1-2]</w:t>
            </w:r>
          </w:p>
          <w:p w14:paraId="7865A48B" w14:textId="36D72F15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володіє інструментами планування та контролю доходів і витрат [9 СЗО 4.9.2-2]</w:t>
            </w:r>
          </w:p>
          <w:p w14:paraId="6E66707D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керує власною поведінкою для збереження здоров’я та добробуту (власного та інших осіб) [9 СЗО 2.4.1-5]</w:t>
            </w:r>
          </w:p>
          <w:p w14:paraId="6AF65F52" w14:textId="78360102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08B3CCFF" w14:textId="4AD19566" w:rsidR="00313084" w:rsidRPr="00674A78" w:rsidRDefault="00330B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корегує власні цілі, зважаючи на цілі та інтереси групи [9 СЗО 4.7.1-5]</w:t>
            </w:r>
          </w:p>
          <w:p w14:paraId="74CBFE04" w14:textId="655D44A4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50DCE62C" w14:textId="461F3892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планує витрати  родини (свої) для підтримання здоров’я, безпеки і добробуту [9 СЗО 4.6.1-2]</w:t>
            </w:r>
          </w:p>
          <w:p w14:paraId="4577169A" w14:textId="36CA0F95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4.7.1-3]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04AAEC03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7.</w:t>
            </w:r>
          </w:p>
        </w:tc>
      </w:tr>
      <w:tr w:rsidR="00313084" w:rsidRPr="00674A78" w14:paraId="4248CF22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52E5505D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Тема 2. Основні правила заощаджень (2 год)</w:t>
            </w:r>
          </w:p>
        </w:tc>
      </w:tr>
      <w:tr w:rsidR="00313084" w:rsidRPr="00674A78" w14:paraId="40E1C721" w14:textId="77777777">
        <w:trPr>
          <w:jc w:val="center"/>
        </w:trPr>
        <w:tc>
          <w:tcPr>
            <w:tcW w:w="704" w:type="dxa"/>
          </w:tcPr>
          <w:p w14:paraId="7E3F32E6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5990A2CE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C29F6A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 почати заощаджувати: перші кроки</w:t>
            </w:r>
          </w:p>
          <w:p w14:paraId="716A7288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Поняття «заощадження», </w:t>
            </w:r>
          </w:p>
          <w:p w14:paraId="1BB8C11F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«ощадливість», «сталий розвиток» та </w:t>
            </w:r>
          </w:p>
          <w:p w14:paraId="19D58387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«екологічна безпека».</w:t>
            </w:r>
          </w:p>
          <w:p w14:paraId="2F238D8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Види та методи фінансових </w:t>
            </w:r>
          </w:p>
          <w:p w14:paraId="01F9A328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заощаджень. Поняття та функції фінансової </w:t>
            </w:r>
          </w:p>
          <w:p w14:paraId="60F4D599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</w:rPr>
              <w:t>«подушки безпеки».</w:t>
            </w:r>
          </w:p>
        </w:tc>
        <w:tc>
          <w:tcPr>
            <w:tcW w:w="3827" w:type="dxa"/>
          </w:tcPr>
          <w:p w14:paraId="2BB344E6" w14:textId="47739793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>Робота з інформацією</w:t>
            </w:r>
            <w:r w:rsidRPr="00674A78">
              <w:rPr>
                <w:rFonts w:ascii="Times New Roman" w:hAnsi="Times New Roman" w:cs="Times New Roman"/>
              </w:rPr>
              <w:t xml:space="preserve"> «заощадження», «ощадливість», «сталий розвиток», «екологічна безпека»</w:t>
            </w:r>
            <w:r w:rsidR="003369E0">
              <w:rPr>
                <w:rFonts w:ascii="Times New Roman" w:hAnsi="Times New Roman" w:cs="Times New Roman"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</w:p>
          <w:p w14:paraId="1766EEC5" w14:textId="0D39F4F0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Робота </w:t>
            </w:r>
            <w:r w:rsidR="003369E0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групі/парі:</w:t>
            </w:r>
            <w:r w:rsidRPr="00674A78">
              <w:rPr>
                <w:rFonts w:ascii="Times New Roman" w:hAnsi="Times New Roman" w:cs="Times New Roman"/>
              </w:rPr>
              <w:t xml:space="preserve"> Опитування «виявлення мотивів до заощадження»</w:t>
            </w:r>
            <w:r w:rsidR="003369E0">
              <w:rPr>
                <w:rFonts w:ascii="Times New Roman" w:hAnsi="Times New Roman" w:cs="Times New Roman"/>
              </w:rPr>
              <w:t>.</w:t>
            </w:r>
          </w:p>
          <w:p w14:paraId="62E2AC6B" w14:textId="6C3EC6BB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Розв'язування практичних задач</w:t>
            </w:r>
            <w:r w:rsidRPr="00674A78">
              <w:rPr>
                <w:rFonts w:ascii="Times New Roman" w:hAnsi="Times New Roman" w:cs="Times New Roman"/>
              </w:rPr>
              <w:t xml:space="preserve"> по заощадженню: Похід в магазин, Екологічний аудит</w:t>
            </w:r>
            <w:r w:rsidR="003369E0">
              <w:rPr>
                <w:rFonts w:ascii="Times New Roman" w:hAnsi="Times New Roman" w:cs="Times New Roman"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</w:p>
          <w:p w14:paraId="2CFD6F32" w14:textId="1BD6BC9C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Практична робота:</w:t>
            </w:r>
            <w:r w:rsidRPr="00674A78">
              <w:rPr>
                <w:rFonts w:ascii="Times New Roman" w:hAnsi="Times New Roman" w:cs="Times New Roman"/>
              </w:rPr>
              <w:t xml:space="preserve"> Формування бюджету</w:t>
            </w:r>
            <w:r w:rsidR="003369E0">
              <w:rPr>
                <w:rFonts w:ascii="Times New Roman" w:hAnsi="Times New Roman" w:cs="Times New Roman"/>
              </w:rPr>
              <w:t>.</w:t>
            </w:r>
          </w:p>
          <w:p w14:paraId="119FA157" w14:textId="7CD2E938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інформацією:</w:t>
            </w:r>
            <w:r w:rsidRPr="00674A78">
              <w:rPr>
                <w:rFonts w:ascii="Times New Roman" w:hAnsi="Times New Roman" w:cs="Times New Roman"/>
              </w:rPr>
              <w:t xml:space="preserve"> функції фінансової подушки</w:t>
            </w:r>
            <w:r w:rsidR="00336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33FD47B8" w14:textId="388ABC52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розробляє план власних дій, визначає мотивацію, фіксує результати, адекватно оцінює свої сили, формує корисні звички через систематичність повторення [9 СЗО 4.3.1-2]</w:t>
            </w:r>
          </w:p>
          <w:p w14:paraId="16B531C4" w14:textId="424A1084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встановлює емоційний контакт у групі [9 СЗО 4.7.1-4]</w:t>
            </w:r>
          </w:p>
          <w:p w14:paraId="4042F077" w14:textId="77777777" w:rsidR="00313084" w:rsidRPr="00674A78" w:rsidRDefault="00330B05">
            <w:pPr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- корегує власні цілі, зважаючи на цілі та інтереси групи [9 СЗО 4.7.1-5]</w:t>
            </w:r>
          </w:p>
          <w:p w14:paraId="630FCAE9" w14:textId="2E686581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6FE849FF" w14:textId="1A31EE32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використовує свій і чужий позитивний досвід [9 СЗО 4.3.1-3]</w:t>
            </w:r>
          </w:p>
          <w:p w14:paraId="3D6BB76B" w14:textId="088BAB64" w:rsidR="00313084" w:rsidRPr="00674A78" w:rsidRDefault="00330B05" w:rsidP="003369E0">
            <w:pPr>
              <w:spacing w:before="80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68686068" w14:textId="713AC9C8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ощадно використовує ресурси, зважаючи на можливість повторного використання, ремонту і переробки [9 СЗО 4.5.1-1]</w:t>
            </w:r>
          </w:p>
          <w:p w14:paraId="07475C23" w14:textId="775BEF2B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планує і за потреби обмежує використання ресурсів на різні періоди, враховуючи цілі сталого розвитку  [9 СЗО 4.5.1-2]</w:t>
            </w:r>
          </w:p>
          <w:p w14:paraId="57A662D6" w14:textId="1CF34C05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252A8775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виокремлює прояви дискримінації, виникнення стереотипів, когнітивних викривлень, ідеалізації [9 СЗО 4.8.1-3]</w:t>
            </w:r>
          </w:p>
        </w:tc>
        <w:tc>
          <w:tcPr>
            <w:tcW w:w="2355" w:type="dxa"/>
          </w:tcPr>
          <w:p w14:paraId="6B9B5391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8.</w:t>
            </w:r>
          </w:p>
        </w:tc>
      </w:tr>
      <w:tr w:rsidR="00313084" w:rsidRPr="00674A78" w14:paraId="64366D31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0A114BB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A5184F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EA26864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 ефективно керувати особистими фінансами та заощадженнями</w:t>
            </w:r>
          </w:p>
          <w:p w14:paraId="078B8811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 xml:space="preserve">Розумна ощадлива поведінка ‒ запорука власного фінансового </w:t>
            </w:r>
          </w:p>
          <w:p w14:paraId="0EEFAF73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добробуту та фінансової стійкості. Формування особистої культури </w:t>
            </w:r>
          </w:p>
          <w:p w14:paraId="1C2A75E4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заощаджень. Налаштування та використання  послуги «мобільні заощадження».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23F97EA0" w14:textId="3D7FE914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>Моделюємо ситуацію:</w:t>
            </w:r>
            <w:r w:rsidRPr="00674A78">
              <w:rPr>
                <w:rFonts w:ascii="Times New Roman" w:hAnsi="Times New Roman" w:cs="Times New Roman"/>
              </w:rPr>
              <w:t xml:space="preserve"> приклади ощадливої поведінки</w:t>
            </w:r>
            <w:r w:rsidR="003369E0">
              <w:rPr>
                <w:rFonts w:ascii="Times New Roman" w:hAnsi="Times New Roman" w:cs="Times New Roman"/>
              </w:rPr>
              <w:t>.</w:t>
            </w:r>
          </w:p>
          <w:p w14:paraId="357B8EF3" w14:textId="58846E9A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Практична вправа:</w:t>
            </w:r>
            <w:r w:rsidRPr="00674A78">
              <w:rPr>
                <w:rFonts w:ascii="Times New Roman" w:hAnsi="Times New Roman" w:cs="Times New Roman"/>
              </w:rPr>
              <w:t xml:space="preserve"> Накопичення особистих заощаджень</w:t>
            </w:r>
            <w:r w:rsidR="003369E0">
              <w:rPr>
                <w:rFonts w:ascii="Times New Roman" w:hAnsi="Times New Roman" w:cs="Times New Roman"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</w:p>
          <w:p w14:paraId="6027DD69" w14:textId="79C3C4C9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>Завдання</w:t>
            </w:r>
            <w:r w:rsidRPr="00674A78">
              <w:rPr>
                <w:rFonts w:ascii="Times New Roman" w:hAnsi="Times New Roman" w:cs="Times New Roman"/>
              </w:rPr>
              <w:t xml:space="preserve"> для формування культури заощаджень</w:t>
            </w:r>
            <w:r w:rsidR="00FC234A">
              <w:rPr>
                <w:rFonts w:ascii="Times New Roman" w:hAnsi="Times New Roman" w:cs="Times New Roman"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  <w:r w:rsidRPr="00674A78">
              <w:rPr>
                <w:rFonts w:ascii="Times New Roman" w:hAnsi="Times New Roman" w:cs="Times New Roman"/>
                <w:b/>
                <w:i/>
              </w:rPr>
              <w:t>Моделювання ситуацій</w:t>
            </w:r>
            <w:r w:rsidRPr="00674A78">
              <w:rPr>
                <w:rFonts w:ascii="Times New Roman" w:hAnsi="Times New Roman" w:cs="Times New Roman"/>
              </w:rPr>
              <w:t xml:space="preserve"> несподівані витрати, накопичення на пенсію</w:t>
            </w:r>
            <w:r w:rsidR="00FC234A">
              <w:rPr>
                <w:rFonts w:ascii="Times New Roman" w:hAnsi="Times New Roman" w:cs="Times New Roman"/>
              </w:rPr>
              <w:t>.</w:t>
            </w:r>
          </w:p>
          <w:p w14:paraId="7465FCE1" w14:textId="09ABF60D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FC234A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парі:</w:t>
            </w:r>
            <w:r w:rsidRPr="00674A78">
              <w:rPr>
                <w:rFonts w:ascii="Times New Roman" w:hAnsi="Times New Roman" w:cs="Times New Roman"/>
              </w:rPr>
              <w:t xml:space="preserve"> знайомство з мобільними додатками</w:t>
            </w:r>
            <w:r w:rsidR="00FC234A">
              <w:rPr>
                <w:rFonts w:ascii="Times New Roman" w:hAnsi="Times New Roman" w:cs="Times New Roman"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07A3279F" w14:textId="41F6E76E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визначає потребу витрат часу на різні види діяльності [9 СЗО 4.6.1-4]</w:t>
            </w:r>
          </w:p>
          <w:p w14:paraId="1933B72F" w14:textId="38194D2A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використовує свій і чужий позитивний досвід [9 СЗО 4.3.1-3]</w:t>
            </w:r>
          </w:p>
          <w:p w14:paraId="7007574B" w14:textId="250AFC55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розробляє план власних дій, визначає мотивацію, фіксує результати, адекватно оцінює свої сили, формує корисні звички через систематичність повторення [9 СЗО 4.3.1-2]</w:t>
            </w:r>
          </w:p>
          <w:p w14:paraId="64ACD48D" w14:textId="317F17C8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сприймає конструктивні пропозиції (критику) як нові можливості і стимули до вдосконалення [9 СЗО 4.4.1-3]</w:t>
            </w:r>
          </w:p>
          <w:p w14:paraId="55630C40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53D9C3B9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9.</w:t>
            </w:r>
          </w:p>
        </w:tc>
      </w:tr>
      <w:tr w:rsidR="00313084" w:rsidRPr="00674A78" w14:paraId="235A0BB5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1707DA9A" w14:textId="6890180E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Тема 3. Банківський рахунок </w:t>
            </w:r>
            <w:r w:rsidR="00787147">
              <w:rPr>
                <w:rFonts w:ascii="Times New Roman" w:hAnsi="Times New Roman" w:cs="Times New Roman"/>
                <w:b/>
              </w:rPr>
              <w:t>і банківська</w:t>
            </w:r>
            <w:r w:rsidRPr="00674A78">
              <w:rPr>
                <w:rFonts w:ascii="Times New Roman" w:hAnsi="Times New Roman" w:cs="Times New Roman"/>
                <w:b/>
              </w:rPr>
              <w:t xml:space="preserve"> картка. Оплата товарів </w:t>
            </w:r>
            <w:r w:rsidR="00877B0F">
              <w:rPr>
                <w:rFonts w:ascii="Times New Roman" w:hAnsi="Times New Roman" w:cs="Times New Roman"/>
                <w:b/>
              </w:rPr>
              <w:t>і</w:t>
            </w:r>
            <w:r w:rsidRPr="00674A78">
              <w:rPr>
                <w:rFonts w:ascii="Times New Roman" w:hAnsi="Times New Roman" w:cs="Times New Roman"/>
                <w:b/>
              </w:rPr>
              <w:t xml:space="preserve"> послуг (2 год)</w:t>
            </w:r>
          </w:p>
        </w:tc>
      </w:tr>
      <w:tr w:rsidR="00313084" w:rsidRPr="00674A78" w14:paraId="1AC67E9B" w14:textId="77777777">
        <w:trPr>
          <w:jc w:val="center"/>
        </w:trPr>
        <w:tc>
          <w:tcPr>
            <w:tcW w:w="704" w:type="dxa"/>
          </w:tcPr>
          <w:p w14:paraId="507FD65A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534F0BFE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8BEC30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Що таке банківський рахунок, банківська картка та навіщо вони людям</w:t>
            </w:r>
          </w:p>
          <w:p w14:paraId="04F0A9E9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Поняття «банківський рахунок», його функція та види.</w:t>
            </w:r>
          </w:p>
          <w:p w14:paraId="1FB2F32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Правила відкриття банківського рахунку.</w:t>
            </w:r>
          </w:p>
          <w:p w14:paraId="2F27497B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Що таке IBAN, його</w:t>
            </w:r>
          </w:p>
          <w:p w14:paraId="113AC881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характеристика.</w:t>
            </w:r>
          </w:p>
          <w:p w14:paraId="172AC805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Види та функції платіжних карток.</w:t>
            </w:r>
          </w:p>
          <w:p w14:paraId="5F482269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Елементи (основні дані) платіжної картки.</w:t>
            </w:r>
          </w:p>
          <w:p w14:paraId="6D5CF1A1" w14:textId="77777777" w:rsidR="00313084" w:rsidRPr="00674A78" w:rsidRDefault="00313084">
            <w:pPr>
              <w:rPr>
                <w:rFonts w:ascii="Times New Roman" w:hAnsi="Times New Roman" w:cs="Times New Roman"/>
                <w:color w:val="FF0000"/>
              </w:rPr>
            </w:pPr>
          </w:p>
          <w:p w14:paraId="21AEA560" w14:textId="77777777" w:rsidR="00313084" w:rsidRPr="00674A78" w:rsidRDefault="0031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40B1F54" w14:textId="2A68434F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Розв’язування завдань</w:t>
            </w:r>
            <w:r w:rsidRPr="00674A78">
              <w:rPr>
                <w:rFonts w:ascii="Times New Roman" w:hAnsi="Times New Roman" w:cs="Times New Roman"/>
              </w:rPr>
              <w:t xml:space="preserve"> на розуміння функцій банківських рахунків, з’ясування відмінностей між банківським рахунком і номером платіжної картки</w:t>
            </w:r>
            <w:r w:rsidR="00FC234A">
              <w:rPr>
                <w:rFonts w:ascii="Times New Roman" w:hAnsi="Times New Roman" w:cs="Times New Roman"/>
              </w:rPr>
              <w:t>.</w:t>
            </w:r>
          </w:p>
          <w:p w14:paraId="79BDAFFB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Обговорення: </w:t>
            </w:r>
            <w:r w:rsidRPr="00674A78">
              <w:rPr>
                <w:rFonts w:ascii="Times New Roman" w:hAnsi="Times New Roman" w:cs="Times New Roman"/>
              </w:rPr>
              <w:t>Які існують альтернативи банкам?</w:t>
            </w:r>
          </w:p>
          <w:p w14:paraId="7D15218C" w14:textId="7CEAEBA9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Моделювання ситуацій.</w:t>
            </w:r>
            <w:r w:rsidRPr="00674A78">
              <w:rPr>
                <w:rFonts w:ascii="Times New Roman" w:hAnsi="Times New Roman" w:cs="Times New Roman"/>
              </w:rPr>
              <w:t xml:space="preserve"> Обираємо банківську картку</w:t>
            </w:r>
            <w:r w:rsidR="00FC234A">
              <w:rPr>
                <w:rFonts w:ascii="Times New Roman" w:hAnsi="Times New Roman" w:cs="Times New Roman"/>
              </w:rPr>
              <w:t>.</w:t>
            </w:r>
          </w:p>
          <w:p w14:paraId="2EB4F152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Розв’язуємо проблему.</w:t>
            </w:r>
            <w:r w:rsidRPr="00674A78">
              <w:rPr>
                <w:rFonts w:ascii="Times New Roman" w:hAnsi="Times New Roman" w:cs="Times New Roman"/>
              </w:rPr>
              <w:t xml:space="preserve"> Яку картку обрати для подорожей?</w:t>
            </w:r>
          </w:p>
          <w:p w14:paraId="6E9A9B32" w14:textId="5B5FBAEA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таблицею.</w:t>
            </w:r>
            <w:r w:rsidRPr="00674A78">
              <w:rPr>
                <w:rFonts w:ascii="Times New Roman" w:hAnsi="Times New Roman" w:cs="Times New Roman"/>
              </w:rPr>
              <w:t xml:space="preserve"> Переваги та недоліки банківських платіжних карток</w:t>
            </w:r>
            <w:r w:rsidR="00FC234A">
              <w:rPr>
                <w:rFonts w:ascii="Times New Roman" w:hAnsi="Times New Roman" w:cs="Times New Roman"/>
              </w:rPr>
              <w:t>.</w:t>
            </w:r>
          </w:p>
          <w:p w14:paraId="3C40C726" w14:textId="0D51DAE2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FC234A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групах.</w:t>
            </w:r>
            <w:r w:rsidRPr="00674A78">
              <w:rPr>
                <w:rFonts w:ascii="Times New Roman" w:hAnsi="Times New Roman" w:cs="Times New Roman"/>
              </w:rPr>
              <w:t xml:space="preserve"> Преваги і недоліки використання банківських платіжних карток.</w:t>
            </w:r>
          </w:p>
          <w:p w14:paraId="1C24CB8F" w14:textId="1846C5FA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Екскурсія до банку </w:t>
            </w:r>
            <w:r w:rsidRPr="00674A78">
              <w:rPr>
                <w:rFonts w:ascii="Times New Roman" w:hAnsi="Times New Roman" w:cs="Times New Roman"/>
                <w:i/>
              </w:rPr>
              <w:t>(за можливості)</w:t>
            </w:r>
            <w:r w:rsidR="00FC234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245" w:type="dxa"/>
          </w:tcPr>
          <w:p w14:paraId="4AA1DCC1" w14:textId="02927B0D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3E9EAD9B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674A78">
              <w:rPr>
                <w:rFonts w:ascii="Times New Roman" w:eastAsia="Times New Roman" w:hAnsi="Times New Roman" w:cs="Times New Roman"/>
                <w:b/>
              </w:rPr>
              <w:t>конструктивно</w:t>
            </w:r>
            <w:proofErr w:type="spellEnd"/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спілкується в різних життєвих ситуаціях, що стосуються здоров’я, безпеки та добробуту [9 СЗО 4.4.1-1]</w:t>
            </w:r>
          </w:p>
          <w:p w14:paraId="6876F6D0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  <w:p w14:paraId="36E76BCB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свідомо обирає послідовність дій щодо реалізації фінансових цілей  [9 СЗО 4.9.2-1]</w:t>
            </w:r>
          </w:p>
          <w:p w14:paraId="671F299A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[9 СЗО 4.2.1-1]</w:t>
            </w:r>
          </w:p>
          <w:p w14:paraId="318BF780" w14:textId="77777777" w:rsidR="00313084" w:rsidRPr="00674A78" w:rsidRDefault="00313084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14:paraId="61A2BB52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10.</w:t>
            </w:r>
          </w:p>
          <w:p w14:paraId="3AF9201E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</w:rPr>
            </w:pPr>
          </w:p>
          <w:p w14:paraId="0251E4E3" w14:textId="77777777" w:rsidR="00313084" w:rsidRPr="00674A78" w:rsidRDefault="00313084">
            <w:pPr>
              <w:rPr>
                <w:rFonts w:ascii="Times New Roman" w:hAnsi="Times New Roman" w:cs="Times New Roman"/>
              </w:rPr>
            </w:pPr>
          </w:p>
        </w:tc>
      </w:tr>
      <w:tr w:rsidR="00313084" w:rsidRPr="00674A78" w14:paraId="549A0556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BF3C53F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E2D08F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CF0FE66" w14:textId="77777777" w:rsidR="00877B0F" w:rsidRPr="00877B0F" w:rsidRDefault="00330B05" w:rsidP="00877B0F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1fob9te" w:colFirst="0" w:colLast="0"/>
            <w:bookmarkEnd w:id="0"/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Ера цифрового банкінгу: </w:t>
            </w:r>
            <w:r w:rsidR="00877B0F" w:rsidRPr="00877B0F">
              <w:rPr>
                <w:rFonts w:ascii="Times New Roman" w:eastAsia="Times New Roman" w:hAnsi="Times New Roman" w:cs="Times New Roman"/>
                <w:b/>
              </w:rPr>
              <w:t>сучасні трансформації</w:t>
            </w:r>
          </w:p>
          <w:p w14:paraId="5567F383" w14:textId="2E32C5D3" w:rsidR="00313084" w:rsidRPr="00674A78" w:rsidRDefault="00877B0F" w:rsidP="00877B0F">
            <w:pPr>
              <w:rPr>
                <w:rFonts w:ascii="Times New Roman" w:hAnsi="Times New Roman" w:cs="Times New Roman"/>
              </w:rPr>
            </w:pPr>
            <w:r w:rsidRPr="00877B0F">
              <w:rPr>
                <w:rFonts w:ascii="Times New Roman" w:eastAsia="Times New Roman" w:hAnsi="Times New Roman" w:cs="Times New Roman"/>
                <w:b/>
              </w:rPr>
              <w:t xml:space="preserve">банківської індустрії </w:t>
            </w:r>
          </w:p>
          <w:p w14:paraId="0FF5C235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Порядок оформлення платіжної картки.</w:t>
            </w:r>
          </w:p>
          <w:p w14:paraId="62282805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Використання фізичної та віртуальної платіжних карток. Поняття  «цифрова фінансова грамотність» та «цифрові фінансові</w:t>
            </w:r>
          </w:p>
          <w:p w14:paraId="39942D92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Послуги». Інтернет-банкінг. Види популярних платіжних систем в Україні: VISA, </w:t>
            </w:r>
            <w:proofErr w:type="spellStart"/>
            <w:r w:rsidRPr="00674A78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674A78">
              <w:rPr>
                <w:rFonts w:ascii="Times New Roman" w:hAnsi="Times New Roman" w:cs="Times New Roman"/>
              </w:rPr>
              <w:t>, ПРОСТІР, їх загальна характеристика.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4A50725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E05B67">
              <w:rPr>
                <w:rFonts w:ascii="Times New Roman" w:eastAsia="Times New Roman" w:hAnsi="Times New Roman" w:cs="Times New Roman"/>
                <w:b/>
                <w:i/>
              </w:rPr>
              <w:t>Завдання:</w:t>
            </w: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Наведення власних прикладів</w:t>
            </w:r>
            <w:r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  <w:color w:val="111111"/>
              </w:rPr>
              <w:t>використання фізичної та віртуальної картки.</w:t>
            </w:r>
          </w:p>
          <w:p w14:paraId="4A0FC665" w14:textId="2EC647F6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E05B67">
              <w:rPr>
                <w:rFonts w:ascii="Times New Roman" w:eastAsia="Times New Roman" w:hAnsi="Times New Roman" w:cs="Times New Roman"/>
                <w:b/>
                <w:i/>
              </w:rPr>
              <w:t>Обговорення</w:t>
            </w:r>
            <w:r w:rsidRPr="00674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 xml:space="preserve">щодо  використання </w:t>
            </w:r>
            <w:r w:rsidRPr="00674A78">
              <w:rPr>
                <w:rFonts w:ascii="Times New Roman" w:hAnsi="Times New Roman" w:cs="Times New Roman"/>
                <w:color w:val="111111"/>
              </w:rPr>
              <w:t>віртуальних карток.</w:t>
            </w:r>
          </w:p>
          <w:p w14:paraId="5A3AF41F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E05B67">
              <w:rPr>
                <w:rFonts w:ascii="Times New Roman" w:hAnsi="Times New Roman" w:cs="Times New Roman"/>
                <w:b/>
                <w:i/>
                <w:color w:val="111111"/>
              </w:rPr>
              <w:t>Розв’язування проблеми</w:t>
            </w:r>
            <w:r w:rsidRPr="00674A78">
              <w:rPr>
                <w:rFonts w:ascii="Times New Roman" w:hAnsi="Times New Roman" w:cs="Times New Roman"/>
                <w:b/>
                <w:color w:val="111111"/>
              </w:rPr>
              <w:t>.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 Який гаманець обрати?</w:t>
            </w:r>
          </w:p>
          <w:p w14:paraId="22B42487" w14:textId="7B6CB6D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E05B67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E05B67" w:rsidRPr="00E05B67">
              <w:rPr>
                <w:rFonts w:ascii="Times New Roman" w:hAnsi="Times New Roman" w:cs="Times New Roman"/>
                <w:b/>
                <w:i/>
              </w:rPr>
              <w:t>в</w:t>
            </w:r>
            <w:r w:rsidRPr="00E05B67">
              <w:rPr>
                <w:rFonts w:ascii="Times New Roman" w:hAnsi="Times New Roman" w:cs="Times New Roman"/>
                <w:b/>
                <w:i/>
              </w:rPr>
              <w:t xml:space="preserve"> групі</w:t>
            </w:r>
            <w:r w:rsidRPr="00674A78">
              <w:rPr>
                <w:rFonts w:ascii="Times New Roman" w:hAnsi="Times New Roman" w:cs="Times New Roman"/>
                <w:b/>
              </w:rPr>
              <w:t>.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  <w:r w:rsidRPr="00674A78">
              <w:rPr>
                <w:rFonts w:ascii="Times New Roman" w:eastAsia="Times New Roman" w:hAnsi="Times New Roman" w:cs="Times New Roman"/>
              </w:rPr>
              <w:t>В</w:t>
            </w:r>
            <w:r w:rsidRPr="00674A78">
              <w:rPr>
                <w:rFonts w:ascii="Times New Roman" w:hAnsi="Times New Roman" w:cs="Times New Roman"/>
              </w:rPr>
              <w:t>изнач</w:t>
            </w:r>
            <w:r w:rsidRPr="00674A78">
              <w:rPr>
                <w:rFonts w:ascii="Times New Roman" w:eastAsia="Times New Roman" w:hAnsi="Times New Roman" w:cs="Times New Roman"/>
              </w:rPr>
              <w:t xml:space="preserve">аємо </w:t>
            </w:r>
            <w:r w:rsidRPr="00674A78">
              <w:rPr>
                <w:rFonts w:ascii="Times New Roman" w:hAnsi="Times New Roman" w:cs="Times New Roman"/>
              </w:rPr>
              <w:t>який спосіб оплати</w:t>
            </w:r>
            <w:r w:rsidRPr="00674A78">
              <w:rPr>
                <w:rFonts w:ascii="Times New Roman" w:eastAsia="Times New Roman" w:hAnsi="Times New Roman" w:cs="Times New Roman"/>
              </w:rPr>
              <w:t xml:space="preserve"> обрати.</w:t>
            </w:r>
          </w:p>
          <w:p w14:paraId="73EA0BA8" w14:textId="77777777" w:rsidR="00313084" w:rsidRPr="00674A78" w:rsidRDefault="00330B05">
            <w:pPr>
              <w:rPr>
                <w:rFonts w:ascii="Times New Roman" w:eastAsia="Times New Roman" w:hAnsi="Times New Roman" w:cs="Times New Roman"/>
              </w:rPr>
            </w:pPr>
            <w:r w:rsidRPr="00E05B67">
              <w:rPr>
                <w:rFonts w:ascii="Times New Roman" w:eastAsia="Times New Roman" w:hAnsi="Times New Roman" w:cs="Times New Roman"/>
                <w:b/>
                <w:i/>
              </w:rPr>
              <w:t>Приймаємо рішення</w:t>
            </w: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74A78">
              <w:rPr>
                <w:rFonts w:ascii="Times New Roman" w:eastAsia="Times New Roman" w:hAnsi="Times New Roman" w:cs="Times New Roman"/>
              </w:rPr>
              <w:t>Обираємо картку для здійснення</w:t>
            </w: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eastAsia="Times New Roman" w:hAnsi="Times New Roman" w:cs="Times New Roman"/>
              </w:rPr>
              <w:t>фінансових операцій.</w:t>
            </w:r>
          </w:p>
          <w:p w14:paraId="74CE2A35" w14:textId="77777777" w:rsidR="00313084" w:rsidRPr="00674A78" w:rsidRDefault="00330B05">
            <w:pPr>
              <w:rPr>
                <w:rFonts w:ascii="Times New Roman" w:eastAsia="Times New Roman" w:hAnsi="Times New Roman" w:cs="Times New Roman"/>
                <w:b/>
              </w:rPr>
            </w:pPr>
            <w:r w:rsidRPr="00E05B67">
              <w:rPr>
                <w:rFonts w:ascii="Times New Roman" w:eastAsia="Times New Roman" w:hAnsi="Times New Roman" w:cs="Times New Roman"/>
                <w:b/>
                <w:i/>
              </w:rPr>
              <w:t>Моделюємо ситуацію</w:t>
            </w: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74A78">
              <w:rPr>
                <w:rFonts w:ascii="Times New Roman" w:eastAsia="Times New Roman" w:hAnsi="Times New Roman" w:cs="Times New Roman"/>
              </w:rPr>
              <w:t>Обираємо платіжну систему для здійснення покупок.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24362EF6" w14:textId="14AF5975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використовує свій і чужий позитивний досвід [9 СЗО 4.3.1-3]</w:t>
            </w:r>
          </w:p>
          <w:p w14:paraId="4DB46902" w14:textId="2607A104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1D2D632C" w14:textId="0DB8E32F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7142429B" w14:textId="08F0358E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переконливо презентує свої (спільні) ідеї іншим особам у різний спосіб, зокрема з використанням цифрових засобів [9 СЗО 4.7.1-3]</w:t>
            </w:r>
          </w:p>
          <w:p w14:paraId="16023A49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керує власною поведінкою для збереження здоров’я та добробуту (власного та інших осіб) [9 СЗО 2.4.1-5]</w:t>
            </w:r>
          </w:p>
          <w:p w14:paraId="6E82AD4D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володіє інструментами планування та контролю доходів і витрат [9 СЗО 4.9.2-2]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263F5850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11.</w:t>
            </w:r>
          </w:p>
          <w:p w14:paraId="672BB9EB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</w:rPr>
            </w:pPr>
          </w:p>
          <w:p w14:paraId="138869CE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34FB9DB" w14:textId="77777777" w:rsidR="00313084" w:rsidRPr="00674A78" w:rsidRDefault="0031308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3084" w:rsidRPr="00674A78" w14:paraId="2504F70F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33CB9AF8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>Тема 4. Фінансове шахрайство та безпека (1 год)</w:t>
            </w:r>
          </w:p>
        </w:tc>
      </w:tr>
      <w:tr w:rsidR="00313084" w:rsidRPr="00674A78" w14:paraId="4B5B7C81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A86C18E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BC4CE3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8DE7450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Як не стати жертвою шахраїв</w:t>
            </w:r>
          </w:p>
          <w:p w14:paraId="5920DE5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Поняття «фінансове шахрайство».</w:t>
            </w:r>
          </w:p>
          <w:p w14:paraId="5CFF12DD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Основні види фінансового</w:t>
            </w:r>
          </w:p>
          <w:p w14:paraId="40837EE7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шахрайства.</w:t>
            </w:r>
          </w:p>
          <w:p w14:paraId="0FA83CDC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Платіжна безпека: основні правила безпеки використання платіжних карток та розрахунків.</w:t>
            </w:r>
          </w:p>
          <w:p w14:paraId="44338EB3" w14:textId="77777777" w:rsidR="00313084" w:rsidRPr="00674A78" w:rsidRDefault="00330B05">
            <w:pPr>
              <w:rPr>
                <w:rFonts w:ascii="Times New Roman" w:hAnsi="Times New Roman" w:cs="Times New Roman"/>
                <w:color w:val="FF0000"/>
              </w:rPr>
            </w:pPr>
            <w:r w:rsidRPr="00674A78">
              <w:rPr>
                <w:rFonts w:ascii="Times New Roman" w:hAnsi="Times New Roman" w:cs="Times New Roman"/>
              </w:rPr>
              <w:t>Обачна фінансова поведінка.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8F64D83" w14:textId="0C40E75E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Моделювання ситуації</w:t>
            </w:r>
            <w:r w:rsidRPr="00674A78">
              <w:rPr>
                <w:rFonts w:ascii="Times New Roman" w:hAnsi="Times New Roman" w:cs="Times New Roman"/>
              </w:rPr>
              <w:t xml:space="preserve"> з можливими видами шахрайства</w:t>
            </w:r>
          </w:p>
          <w:p w14:paraId="6C083DF4" w14:textId="77777777" w:rsidR="00313084" w:rsidRPr="00674A78" w:rsidRDefault="00330B05">
            <w:pPr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з інформацією. </w:t>
            </w:r>
            <w:r w:rsidRPr="00674A78">
              <w:rPr>
                <w:rFonts w:ascii="Times New Roman" w:hAnsi="Times New Roman" w:cs="Times New Roman"/>
              </w:rPr>
              <w:t>Опрацювання текстів і прийняття рішення.</w:t>
            </w:r>
          </w:p>
          <w:p w14:paraId="133DAFA8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EA421B">
              <w:rPr>
                <w:rFonts w:ascii="Times New Roman" w:hAnsi="Times New Roman" w:cs="Times New Roman"/>
                <w:b/>
                <w:i/>
              </w:rPr>
              <w:t>Прийняття рішення</w:t>
            </w:r>
            <w:r w:rsidRPr="00674A78">
              <w:rPr>
                <w:rFonts w:ascii="Times New Roman" w:hAnsi="Times New Roman" w:cs="Times New Roman"/>
                <w:b/>
              </w:rPr>
              <w:t xml:space="preserve">. </w:t>
            </w:r>
            <w:r w:rsidRPr="00674A78">
              <w:rPr>
                <w:rFonts w:ascii="Times New Roman" w:hAnsi="Times New Roman" w:cs="Times New Roman"/>
              </w:rPr>
              <w:t>«Детектив спаму».</w:t>
            </w:r>
          </w:p>
          <w:p w14:paraId="408876CE" w14:textId="3B88DADB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</w:t>
            </w:r>
            <w:r w:rsidR="00EA421B">
              <w:rPr>
                <w:rFonts w:ascii="Times New Roman" w:hAnsi="Times New Roman" w:cs="Times New Roman"/>
                <w:b/>
                <w:i/>
              </w:rPr>
              <w:t>т</w:t>
            </w:r>
            <w:r w:rsidRPr="00674A78">
              <w:rPr>
                <w:rFonts w:ascii="Times New Roman" w:hAnsi="Times New Roman" w:cs="Times New Roman"/>
                <w:b/>
                <w:i/>
              </w:rPr>
              <w:t>а в групі.</w:t>
            </w:r>
            <w:r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Практичний кейс «Вигідна пропозиція»</w:t>
            </w:r>
            <w:r w:rsidR="00EA421B">
              <w:rPr>
                <w:rFonts w:ascii="Times New Roman" w:hAnsi="Times New Roman" w:cs="Times New Roman"/>
              </w:rPr>
              <w:t>.</w:t>
            </w:r>
          </w:p>
          <w:p w14:paraId="4E428E35" w14:textId="4B650DE6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Обговорюємо.</w:t>
            </w:r>
            <w:r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Чому люди часто ведуться на шахрайські схеми</w:t>
            </w:r>
            <w:r w:rsidR="00EA421B">
              <w:rPr>
                <w:rFonts w:ascii="Times New Roman" w:hAnsi="Times New Roman" w:cs="Times New Roman"/>
              </w:rPr>
              <w:t>.</w:t>
            </w:r>
          </w:p>
          <w:p w14:paraId="6A566B22" w14:textId="66E71D89" w:rsidR="00313084" w:rsidRPr="00674A78" w:rsidRDefault="00330B05">
            <w:pPr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Онлайн</w:t>
            </w:r>
            <w:r w:rsidR="00EA421B">
              <w:rPr>
                <w:rFonts w:ascii="Times New Roman" w:hAnsi="Times New Roman" w:cs="Times New Roman"/>
                <w:b/>
                <w:i/>
              </w:rPr>
              <w:t>-</w:t>
            </w:r>
            <w:r w:rsidRPr="00674A78">
              <w:rPr>
                <w:rFonts w:ascii="Times New Roman" w:hAnsi="Times New Roman" w:cs="Times New Roman"/>
                <w:b/>
                <w:i/>
              </w:rPr>
              <w:t>тест</w:t>
            </w:r>
            <w:r w:rsidR="00EA421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1058D610" w14:textId="4FE5B36B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встановлює емоційний контакт у групі [9 СЗО 4.7.1-4]</w:t>
            </w:r>
          </w:p>
          <w:p w14:paraId="3B18EE11" w14:textId="1BACFD0D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виявляє ініціативу і координує роботу групи для досягнення визначеного результату [9 СЗО 4.7.1-1]</w:t>
            </w:r>
          </w:p>
          <w:p w14:paraId="4671DC3D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уникає небезпечного/ шкідливого контенту </w:t>
            </w:r>
          </w:p>
          <w:p w14:paraId="191AF6BD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4.2.1-2]</w:t>
            </w:r>
          </w:p>
          <w:p w14:paraId="3A787DB0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виробляє критерії оцінки контенту на основі знань і власного життєвого досвіду</w:t>
            </w:r>
          </w:p>
          <w:p w14:paraId="3B7A984A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4.2.1-3]</w:t>
            </w:r>
          </w:p>
          <w:p w14:paraId="69311011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1A425D6E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12.</w:t>
            </w:r>
          </w:p>
          <w:p w14:paraId="7F070519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3084" w:rsidRPr="00674A78" w14:paraId="751B67EC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139B969B" w14:textId="77777777" w:rsidR="00716A42" w:rsidRDefault="00716A4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eading=h.3znysh7" w:colFirst="0" w:colLast="0"/>
            <w:bookmarkEnd w:id="1"/>
          </w:p>
          <w:p w14:paraId="0FC43469" w14:textId="356C378B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Тема 5. Вибір особистої форми зайнятості (1 год)</w:t>
            </w:r>
          </w:p>
        </w:tc>
      </w:tr>
      <w:tr w:rsidR="00313084" w:rsidRPr="00674A78" w14:paraId="3D22A2CD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376EC963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30B029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6E2DC86" w14:textId="5922D59B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 xml:space="preserve">Що </w:t>
            </w:r>
            <w:r w:rsidR="00D44F90">
              <w:rPr>
                <w:rFonts w:ascii="Times New Roman" w:hAnsi="Times New Roman" w:cs="Times New Roman"/>
                <w:b/>
              </w:rPr>
              <w:t>потріб</w:t>
            </w:r>
            <w:r w:rsidRPr="00674A78">
              <w:rPr>
                <w:rFonts w:ascii="Times New Roman" w:hAnsi="Times New Roman" w:cs="Times New Roman"/>
                <w:b/>
              </w:rPr>
              <w:t>но враховувати при виборі особистої форми зайнятості</w:t>
            </w:r>
          </w:p>
          <w:p w14:paraId="5832F365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Форми зайнятості та їх особливості. Поняття «найманий працівник»,</w:t>
            </w:r>
          </w:p>
          <w:p w14:paraId="35B0470E" w14:textId="7B7796BA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«</w:t>
            </w:r>
            <w:proofErr w:type="spellStart"/>
            <w:r w:rsidRPr="00674A78">
              <w:rPr>
                <w:rFonts w:ascii="Times New Roman" w:hAnsi="Times New Roman" w:cs="Times New Roman"/>
              </w:rPr>
              <w:t>фр</w:t>
            </w:r>
            <w:r w:rsidR="00716A42">
              <w:rPr>
                <w:rFonts w:ascii="Times New Roman" w:hAnsi="Times New Roman" w:cs="Times New Roman"/>
              </w:rPr>
              <w:t>и</w:t>
            </w:r>
            <w:r w:rsidRPr="00674A78">
              <w:rPr>
                <w:rFonts w:ascii="Times New Roman" w:hAnsi="Times New Roman" w:cs="Times New Roman"/>
              </w:rPr>
              <w:t>лансер</w:t>
            </w:r>
            <w:proofErr w:type="spellEnd"/>
            <w:r w:rsidRPr="00674A78">
              <w:rPr>
                <w:rFonts w:ascii="Times New Roman" w:hAnsi="Times New Roman" w:cs="Times New Roman"/>
              </w:rPr>
              <w:t>», «підприємець», «бізнесмен», «інвестор». Порівняльна характеристика</w:t>
            </w:r>
          </w:p>
          <w:p w14:paraId="46A2A400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найманого працівника та підприємця. Вибір особистої форми зайнятості через аналіз власних потреб, здібностей та наявності ресурсів</w:t>
            </w:r>
          </w:p>
          <w:p w14:paraId="687A6B84" w14:textId="77777777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</w:rPr>
              <w:t>(у тому числі фінансових).</w:t>
            </w:r>
          </w:p>
          <w:p w14:paraId="3B7B86C9" w14:textId="77777777" w:rsidR="00313084" w:rsidRPr="00674A78" w:rsidRDefault="00313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CEEB313" w14:textId="5E839865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8E01A4">
              <w:rPr>
                <w:rFonts w:ascii="Times New Roman" w:hAnsi="Times New Roman" w:cs="Times New Roman"/>
                <w:b/>
                <w:i/>
              </w:rPr>
              <w:t>і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з словником </w:t>
            </w:r>
            <w:r w:rsidRPr="00674A78">
              <w:rPr>
                <w:rFonts w:ascii="Times New Roman" w:hAnsi="Times New Roman" w:cs="Times New Roman"/>
              </w:rPr>
              <w:t>термінів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3C58A284" w14:textId="797A333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Порівняння </w:t>
            </w:r>
            <w:r w:rsidRPr="00674A78">
              <w:rPr>
                <w:rFonts w:ascii="Times New Roman" w:hAnsi="Times New Roman" w:cs="Times New Roman"/>
              </w:rPr>
              <w:t>різних форм зайнятості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2F5F67CA" w14:textId="600BC94D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Порівняння режиму дня</w:t>
            </w:r>
            <w:r w:rsidRPr="00674A78">
              <w:rPr>
                <w:rFonts w:ascii="Times New Roman" w:hAnsi="Times New Roman" w:cs="Times New Roman"/>
              </w:rPr>
              <w:t xml:space="preserve"> найманого працівника та підприємця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7A1D6EF2" w14:textId="3F3686C9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Розв’язування завдань</w:t>
            </w:r>
            <w:r w:rsidR="008E01A4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56362D74" w14:textId="77777777" w:rsidR="00313084" w:rsidRPr="00674A78" w:rsidRDefault="00330B05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Тест </w:t>
            </w:r>
            <w:r w:rsidRPr="00674A78">
              <w:rPr>
                <w:rFonts w:ascii="Times New Roman" w:hAnsi="Times New Roman" w:cs="Times New Roman"/>
              </w:rPr>
              <w:t>на визначення здібностей до підприємництва.</w:t>
            </w:r>
          </w:p>
          <w:p w14:paraId="777A9893" w14:textId="5ECD18C5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</w:t>
            </w:r>
            <w:r w:rsidR="008E01A4">
              <w:rPr>
                <w:rFonts w:ascii="Times New Roman" w:hAnsi="Times New Roman" w:cs="Times New Roman"/>
                <w:b/>
                <w:i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групі.</w:t>
            </w:r>
            <w:r w:rsidRPr="00674A78">
              <w:rPr>
                <w:rFonts w:ascii="Times New Roman" w:hAnsi="Times New Roman" w:cs="Times New Roman"/>
              </w:rPr>
              <w:t xml:space="preserve"> Розгляд і аналіз життєвих ситуації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353C2CA6" w14:textId="04DC4826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Моделювання ситуації</w:t>
            </w:r>
            <w:r w:rsidRPr="00674A78">
              <w:rPr>
                <w:rFonts w:ascii="Times New Roman" w:hAnsi="Times New Roman" w:cs="Times New Roman"/>
              </w:rPr>
              <w:t xml:space="preserve"> на прийняття правильних рішень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6089AFD9" w14:textId="195F7183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Розв’язання проблеми</w:t>
            </w:r>
            <w:r w:rsidRPr="00674A78">
              <w:rPr>
                <w:rFonts w:ascii="Times New Roman" w:hAnsi="Times New Roman" w:cs="Times New Roman"/>
              </w:rPr>
              <w:t xml:space="preserve"> (техніка </w:t>
            </w:r>
            <w:proofErr w:type="spellStart"/>
            <w:r w:rsidRPr="00674A78">
              <w:rPr>
                <w:rFonts w:ascii="Times New Roman" w:hAnsi="Times New Roman" w:cs="Times New Roman"/>
              </w:rPr>
              <w:t>мінімедитації</w:t>
            </w:r>
            <w:proofErr w:type="spellEnd"/>
            <w:r w:rsidRPr="00674A78">
              <w:rPr>
                <w:rFonts w:ascii="Times New Roman" w:hAnsi="Times New Roman" w:cs="Times New Roman"/>
              </w:rPr>
              <w:t>)</w:t>
            </w:r>
          </w:p>
          <w:p w14:paraId="1D2C05FB" w14:textId="11C8827E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Робота з інформацією</w:t>
            </w:r>
            <w:r w:rsidRPr="00674A78">
              <w:rPr>
                <w:rFonts w:ascii="Times New Roman" w:hAnsi="Times New Roman" w:cs="Times New Roman"/>
              </w:rPr>
              <w:t xml:space="preserve"> на визначення  форми зайнятості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3CEE221C" w14:textId="5442E773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Прийняття рішення.</w:t>
            </w:r>
            <w:r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Метод «5 чому»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169F614B" w14:textId="25B61227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Екскурсія до центру зайнятості </w:t>
            </w:r>
            <w:r w:rsidRPr="00674A78">
              <w:rPr>
                <w:rFonts w:ascii="Times New Roman" w:hAnsi="Times New Roman" w:cs="Times New Roman"/>
                <w:i/>
              </w:rPr>
              <w:t>(за можливості)</w:t>
            </w:r>
            <w:r w:rsidR="008E01A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7B643AE8" w14:textId="567496FD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4F34CD1E" w14:textId="51D15BC0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корегує власні цілі, зважаючи на цілі та інтереси групи [9 СЗО 4.7.1-5]</w:t>
            </w:r>
          </w:p>
          <w:p w14:paraId="37ADD509" w14:textId="67B9A78B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аналізує інформацію щодо професій та їх здобуття [9 СЗО 4.1.1-5]</w:t>
            </w:r>
          </w:p>
          <w:p w14:paraId="22D28BA5" w14:textId="585D74AF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обирає доцільну стратегію поведінки в конфлікті [9 СЗО 4.4.1-4]</w:t>
            </w:r>
          </w:p>
          <w:p w14:paraId="0243F676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створює власний гнучкий план професійного майбутнього [9 СЗО 4.6.2-1]</w:t>
            </w:r>
          </w:p>
          <w:p w14:paraId="0452C538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демонструє свідоме використання етичних норм, враховуючи індивідуальні цінності інших осіб [9 СЗО 4.8.1-1] </w:t>
            </w:r>
          </w:p>
          <w:p w14:paraId="7664993C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обґрунтовує взаємозв’язок між професійним, особистим і сімейним майбутнім [9 СЗО 4.6.2-2]</w:t>
            </w:r>
          </w:p>
          <w:p w14:paraId="0C5783DC" w14:textId="77777777" w:rsidR="00313084" w:rsidRPr="00674A78" w:rsidRDefault="00330B05">
            <w:pPr>
              <w:spacing w:before="120"/>
              <w:ind w:firstLine="27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виступає посередником у запобіганні чи вирішенні конфлікту [9 СЗО 4.7.1-2]</w:t>
            </w:r>
          </w:p>
          <w:p w14:paraId="146A36DD" w14:textId="14523AB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оцінює свої сильні (зокрема талант, здібності) та слабкі сторони, використовує власний навчальний потенціал без шкоди для здоров’я [9 СЗО 4.1.1-3]</w:t>
            </w:r>
          </w:p>
          <w:p w14:paraId="49C768A4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моделює нові можливості власного розвитку з урахуванням труднощів і невдач [9 СЗО 4.3.1-4]</w:t>
            </w:r>
          </w:p>
          <w:p w14:paraId="020649CD" w14:textId="77777777" w:rsidR="00313084" w:rsidRPr="00674A78" w:rsidRDefault="00330B05">
            <w:pPr>
              <w:spacing w:before="12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приймає обґрунтовані рішення щодо можливостей використання та відновлення власних життєвих ресурсів </w:t>
            </w:r>
          </w:p>
          <w:p w14:paraId="4649F85E" w14:textId="77777777" w:rsidR="00313084" w:rsidRPr="00674A78" w:rsidRDefault="00330B05">
            <w:pPr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2.3.1-3</w:t>
            </w:r>
          </w:p>
          <w:p w14:paraId="1EC9FF27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конструктивно</w:t>
            </w:r>
            <w:proofErr w:type="spellEnd"/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спілкується в різних життєвих ситуаціях, що стосуються здоров’я, безпеки та добробуту [9 СЗО 4.4.1-1]</w:t>
            </w:r>
          </w:p>
          <w:p w14:paraId="464E2CD8" w14:textId="74182FA3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визначає мотивацію власної діяльності, формулює мету і цілі діяльності [9 СЗО 4.6.1-1]</w:t>
            </w:r>
          </w:p>
          <w:p w14:paraId="401B44B8" w14:textId="77777777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дотримується правил міжособистісного спілкування, поважаючи право співрозмовника на особистий простір [9 СЗО 4.8.1-2] 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7128100C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13.</w:t>
            </w:r>
          </w:p>
          <w:p w14:paraId="28FC87F5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F8958C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8E0A01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84" w:rsidRPr="00674A78" w14:paraId="62C59AD3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74CC7586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>Тема 6. Податкова культура (2 год)</w:t>
            </w:r>
          </w:p>
        </w:tc>
      </w:tr>
      <w:tr w:rsidR="00313084" w:rsidRPr="00674A78" w14:paraId="000D2584" w14:textId="77777777">
        <w:trPr>
          <w:trHeight w:val="558"/>
          <w:jc w:val="center"/>
        </w:trPr>
        <w:tc>
          <w:tcPr>
            <w:tcW w:w="704" w:type="dxa"/>
          </w:tcPr>
          <w:p w14:paraId="51D18850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6E6741F9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5AD04B" w14:textId="77777777" w:rsidR="00313084" w:rsidRPr="00674A78" w:rsidRDefault="00330B05">
            <w:pPr>
              <w:rPr>
                <w:rFonts w:ascii="Times New Roman" w:hAnsi="Times New Roman" w:cs="Times New Roman"/>
                <w:color w:val="9900FF"/>
              </w:rPr>
            </w:pPr>
            <w:r w:rsidRPr="00674A78">
              <w:rPr>
                <w:rFonts w:ascii="Times New Roman" w:hAnsi="Times New Roman" w:cs="Times New Roman"/>
                <w:b/>
              </w:rPr>
              <w:t>Чому потрібно платити податки</w:t>
            </w:r>
          </w:p>
          <w:p w14:paraId="58F570D6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Суспільні блага та роль податків у їх формуванні.</w:t>
            </w:r>
          </w:p>
          <w:p w14:paraId="5AF6A64B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 Історія виникнення податків.</w:t>
            </w:r>
          </w:p>
          <w:p w14:paraId="4356824F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 Податки в різних країнах світу (цікаві факти).</w:t>
            </w:r>
          </w:p>
          <w:p w14:paraId="68D1DC3A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 Податкова система України та податкова культура українців.</w:t>
            </w:r>
          </w:p>
        </w:tc>
        <w:tc>
          <w:tcPr>
            <w:tcW w:w="3827" w:type="dxa"/>
          </w:tcPr>
          <w:p w14:paraId="55FA7A81" w14:textId="54E320CF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Моделювання ситуації</w:t>
            </w:r>
            <w:r w:rsidR="008E01A4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053A941D" w14:textId="286E7958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Обговорення історії</w:t>
            </w:r>
            <w:r w:rsidRPr="00674A78">
              <w:rPr>
                <w:rFonts w:ascii="Times New Roman" w:hAnsi="Times New Roman" w:cs="Times New Roman"/>
              </w:rPr>
              <w:t xml:space="preserve"> виникнення податків</w:t>
            </w:r>
            <w:r w:rsidR="008E01A4">
              <w:rPr>
                <w:rFonts w:ascii="Times New Roman" w:hAnsi="Times New Roman" w:cs="Times New Roman"/>
              </w:rPr>
              <w:t>.</w:t>
            </w:r>
          </w:p>
          <w:p w14:paraId="3350C991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Рольова гра.</w:t>
            </w:r>
            <w:r w:rsidRPr="00674A78">
              <w:rPr>
                <w:rFonts w:ascii="Times New Roman" w:hAnsi="Times New Roman" w:cs="Times New Roman"/>
              </w:rPr>
              <w:t xml:space="preserve"> Сплата податків у країні Х.</w:t>
            </w:r>
          </w:p>
          <w:p w14:paraId="3D519FE2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Прийняття рішення</w:t>
            </w:r>
            <w:r w:rsidRPr="00674A78">
              <w:rPr>
                <w:rFonts w:ascii="Times New Roman" w:hAnsi="Times New Roman" w:cs="Times New Roman"/>
              </w:rPr>
              <w:t xml:space="preserve"> для податкової системи країни Х.</w:t>
            </w:r>
          </w:p>
          <w:p w14:paraId="7F6F83A1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Вирішення завдань</w:t>
            </w:r>
            <w:r w:rsidRPr="00674A78">
              <w:rPr>
                <w:rFonts w:ascii="Times New Roman" w:hAnsi="Times New Roman" w:cs="Times New Roman"/>
              </w:rPr>
              <w:t xml:space="preserve"> щодо податкової системи України.</w:t>
            </w:r>
          </w:p>
          <w:p w14:paraId="7419B238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з інформацією </w:t>
            </w:r>
            <w:r w:rsidRPr="00674A78">
              <w:rPr>
                <w:rFonts w:ascii="Times New Roman" w:hAnsi="Times New Roman" w:cs="Times New Roman"/>
                <w:i/>
              </w:rPr>
              <w:t>(</w:t>
            </w:r>
            <w:r w:rsidRPr="00674A78">
              <w:rPr>
                <w:rFonts w:ascii="Times New Roman" w:hAnsi="Times New Roman" w:cs="Times New Roman"/>
              </w:rPr>
              <w:t>статистичними даними).</w:t>
            </w:r>
          </w:p>
          <w:p w14:paraId="18D6FC91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Розв’язування проблеми щодо </w:t>
            </w:r>
            <w:r w:rsidRPr="00674A78">
              <w:rPr>
                <w:rFonts w:ascii="Times New Roman" w:hAnsi="Times New Roman" w:cs="Times New Roman"/>
                <w:color w:val="111111"/>
              </w:rPr>
              <w:t>низького рівня добровільної сплати податків в Україні.</w:t>
            </w:r>
          </w:p>
        </w:tc>
        <w:tc>
          <w:tcPr>
            <w:tcW w:w="5245" w:type="dxa"/>
          </w:tcPr>
          <w:p w14:paraId="0AA401A6" w14:textId="55630C5F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пояснює прості економічні концепції (податки) [9 СЗО 4.9.1-1]</w:t>
            </w:r>
          </w:p>
          <w:p w14:paraId="50DFEEE8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пояснює законодавче підґрунтя економічних процесів (свої права та обов’язки, захист прав споживачів тощо) [9 СЗО 4.9.2-5]</w:t>
            </w:r>
          </w:p>
          <w:p w14:paraId="39DD1D90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дотримується правил комфортного співіснування, розробляє на їх основі власні [9 СЗО 4.8.2-1]</w:t>
            </w:r>
          </w:p>
          <w:p w14:paraId="72C3EAA3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пояснює вплив поведінки однієї особи на формування здоров’я, безпеки та добробуту суспільства [9 СЗО 3.3.1-1]</w:t>
            </w:r>
          </w:p>
          <w:p w14:paraId="610D5A6F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обирає модель поведінки, безпечної для здоров’я і добробуту, що приносить користь і задоволення [9 СЗО 3.4.1-1]</w:t>
            </w:r>
          </w:p>
        </w:tc>
        <w:tc>
          <w:tcPr>
            <w:tcW w:w="2355" w:type="dxa"/>
          </w:tcPr>
          <w:p w14:paraId="585351D4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14.</w:t>
            </w:r>
          </w:p>
          <w:p w14:paraId="0F771560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67BB1CE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26112F0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12058A1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0F4F15A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FDBF3DF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4277440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8A3849C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423017A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DFC96FC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E393071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304324C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30A5FE1" w14:textId="77777777" w:rsidR="00313084" w:rsidRPr="00674A78" w:rsidRDefault="0031308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3084" w:rsidRPr="00674A78" w14:paraId="1D763C15" w14:textId="77777777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14:paraId="1364E636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0E0745F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DDD1DF8" w14:textId="77777777" w:rsidR="00313084" w:rsidRPr="00674A78" w:rsidRDefault="00330B05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</w:rPr>
              <w:t xml:space="preserve"> </w:t>
            </w:r>
            <w:r w:rsidRPr="00674A78">
              <w:rPr>
                <w:rFonts w:ascii="Times New Roman" w:hAnsi="Times New Roman" w:cs="Times New Roman"/>
                <w:b/>
              </w:rPr>
              <w:t>Як обраховуються податки та які наслідки їх несплати</w:t>
            </w:r>
          </w:p>
          <w:p w14:paraId="06D3A956" w14:textId="0BA8D00E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Поняття </w:t>
            </w:r>
            <w:r w:rsidR="006F3B93">
              <w:rPr>
                <w:rFonts w:ascii="Times New Roman" w:hAnsi="Times New Roman" w:cs="Times New Roman"/>
              </w:rPr>
              <w:t>«</w:t>
            </w:r>
            <w:r w:rsidRPr="00674A78">
              <w:rPr>
                <w:rFonts w:ascii="Times New Roman" w:hAnsi="Times New Roman" w:cs="Times New Roman"/>
              </w:rPr>
              <w:t>об’єкт оподаткування</w:t>
            </w:r>
            <w:r w:rsidR="006F3B93">
              <w:rPr>
                <w:rFonts w:ascii="Times New Roman" w:hAnsi="Times New Roman" w:cs="Times New Roman"/>
              </w:rPr>
              <w:t>»</w:t>
            </w:r>
            <w:r w:rsidRPr="00674A78">
              <w:rPr>
                <w:rFonts w:ascii="Times New Roman" w:hAnsi="Times New Roman" w:cs="Times New Roman"/>
              </w:rPr>
              <w:t xml:space="preserve">, </w:t>
            </w:r>
          </w:p>
          <w:p w14:paraId="0113ED7C" w14:textId="7C7AB074" w:rsidR="00313084" w:rsidRPr="00674A78" w:rsidRDefault="006F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0B05" w:rsidRPr="00674A78">
              <w:rPr>
                <w:rFonts w:ascii="Times New Roman" w:hAnsi="Times New Roman" w:cs="Times New Roman"/>
              </w:rPr>
              <w:t>ставка податку</w:t>
            </w:r>
            <w:r>
              <w:rPr>
                <w:rFonts w:ascii="Times New Roman" w:hAnsi="Times New Roman" w:cs="Times New Roman"/>
              </w:rPr>
              <w:t>»</w:t>
            </w:r>
            <w:r w:rsidR="00330B05" w:rsidRPr="00674A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330B05" w:rsidRPr="00674A78">
              <w:rPr>
                <w:rFonts w:ascii="Times New Roman" w:hAnsi="Times New Roman" w:cs="Times New Roman"/>
              </w:rPr>
              <w:t>податковий період</w:t>
            </w:r>
            <w:r>
              <w:rPr>
                <w:rFonts w:ascii="Times New Roman" w:hAnsi="Times New Roman" w:cs="Times New Roman"/>
              </w:rPr>
              <w:t>»</w:t>
            </w:r>
            <w:r w:rsidR="00330B05" w:rsidRPr="00674A78">
              <w:rPr>
                <w:rFonts w:ascii="Times New Roman" w:hAnsi="Times New Roman" w:cs="Times New Roman"/>
              </w:rPr>
              <w:t>.</w:t>
            </w:r>
          </w:p>
          <w:p w14:paraId="748A6C16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lastRenderedPageBreak/>
              <w:t xml:space="preserve">Основні види загальнодержавних та </w:t>
            </w:r>
          </w:p>
          <w:p w14:paraId="7D61711D" w14:textId="77777777" w:rsidR="00313084" w:rsidRPr="00674A78" w:rsidRDefault="00330B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74A78">
              <w:rPr>
                <w:rFonts w:ascii="Times New Roman" w:hAnsi="Times New Roman" w:cs="Times New Roman"/>
              </w:rPr>
              <w:t>місцевих податків та зборів. Податкові знижки. Відповідальність за несплату податків.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E3D6B49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lastRenderedPageBreak/>
              <w:t xml:space="preserve">Моделювання </w:t>
            </w:r>
            <w:r w:rsidRPr="00674A78">
              <w:rPr>
                <w:rFonts w:ascii="Times New Roman" w:hAnsi="Times New Roman" w:cs="Times New Roman"/>
              </w:rPr>
              <w:t>життєвої ситуації</w:t>
            </w:r>
            <w:r w:rsidRPr="00674A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щодо сплати податків.</w:t>
            </w:r>
          </w:p>
          <w:p w14:paraId="35498BD6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Завдання</w:t>
            </w:r>
            <w:r w:rsidRPr="00674A78">
              <w:rPr>
                <w:rFonts w:ascii="Times New Roman" w:hAnsi="Times New Roman" w:cs="Times New Roman"/>
              </w:rPr>
              <w:t xml:space="preserve"> на розрахування податків.</w:t>
            </w:r>
          </w:p>
          <w:p w14:paraId="6186730C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Обговорення</w:t>
            </w:r>
            <w:r w:rsidRPr="00674A78">
              <w:rPr>
                <w:rFonts w:ascii="Times New Roman" w:hAnsi="Times New Roman" w:cs="Times New Roman"/>
              </w:rPr>
              <w:t xml:space="preserve"> функцій податків.</w:t>
            </w:r>
          </w:p>
          <w:p w14:paraId="7DF8792F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Складання задачі</w:t>
            </w:r>
            <w:r w:rsidRPr="00674A78">
              <w:rPr>
                <w:rFonts w:ascii="Times New Roman" w:hAnsi="Times New Roman" w:cs="Times New Roman"/>
              </w:rPr>
              <w:t xml:space="preserve"> та пошук шляхів її розв’язання.</w:t>
            </w:r>
          </w:p>
          <w:p w14:paraId="404DFA82" w14:textId="3D448591" w:rsidR="00313084" w:rsidRPr="00674A78" w:rsidRDefault="00330B05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</w:rPr>
            </w:pPr>
            <w:r w:rsidRPr="002B7626">
              <w:rPr>
                <w:rFonts w:ascii="Times New Roman" w:hAnsi="Times New Roman" w:cs="Times New Roman"/>
                <w:b/>
                <w:i/>
              </w:rPr>
              <w:lastRenderedPageBreak/>
              <w:t>Прийняття рішення</w:t>
            </w:r>
            <w:r w:rsidRPr="00674A78">
              <w:rPr>
                <w:rFonts w:ascii="Times New Roman" w:hAnsi="Times New Roman" w:cs="Times New Roman"/>
              </w:rPr>
              <w:t xml:space="preserve"> «Вибір податкової знижки».</w:t>
            </w:r>
          </w:p>
          <w:p w14:paraId="0A901F94" w14:textId="5EE885BC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7626">
              <w:rPr>
                <w:rFonts w:ascii="Times New Roman" w:hAnsi="Times New Roman" w:cs="Times New Roman"/>
                <w:b/>
                <w:i/>
              </w:rPr>
              <w:t>Мінідебати</w:t>
            </w:r>
            <w:proofErr w:type="spellEnd"/>
            <w:r w:rsidRPr="002B76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B7626">
              <w:rPr>
                <w:rFonts w:ascii="Times New Roman" w:hAnsi="Times New Roman" w:cs="Times New Roman"/>
                <w:b/>
                <w:i/>
              </w:rPr>
              <w:t>в</w:t>
            </w:r>
            <w:r w:rsidRPr="002B7626">
              <w:rPr>
                <w:rFonts w:ascii="Times New Roman" w:hAnsi="Times New Roman" w:cs="Times New Roman"/>
                <w:b/>
                <w:i/>
              </w:rPr>
              <w:t xml:space="preserve"> групі</w:t>
            </w:r>
            <w:r w:rsidRPr="00674A78">
              <w:rPr>
                <w:rFonts w:ascii="Times New Roman" w:hAnsi="Times New Roman" w:cs="Times New Roman"/>
              </w:rPr>
              <w:t xml:space="preserve"> про наслідки несплати податків.</w:t>
            </w:r>
          </w:p>
          <w:p w14:paraId="561815C7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2B7626">
              <w:rPr>
                <w:rFonts w:ascii="Times New Roman" w:hAnsi="Times New Roman" w:cs="Times New Roman"/>
                <w:b/>
                <w:i/>
              </w:rPr>
              <w:t>Розв’язання</w:t>
            </w:r>
            <w:r w:rsidRPr="00674A78">
              <w:rPr>
                <w:rFonts w:ascii="Times New Roman" w:hAnsi="Times New Roman" w:cs="Times New Roman"/>
                <w:b/>
              </w:rPr>
              <w:t xml:space="preserve"> </w:t>
            </w:r>
            <w:r w:rsidRPr="00674A78">
              <w:rPr>
                <w:rFonts w:ascii="Times New Roman" w:hAnsi="Times New Roman" w:cs="Times New Roman"/>
              </w:rPr>
              <w:t>змодельованої ситуації.</w:t>
            </w:r>
          </w:p>
          <w:p w14:paraId="75086927" w14:textId="25CE3971" w:rsidR="00313084" w:rsidRPr="00674A78" w:rsidRDefault="00330B05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Екскурсія </w:t>
            </w:r>
            <w:r w:rsidRPr="00674A78">
              <w:rPr>
                <w:rFonts w:ascii="Times New Roman" w:hAnsi="Times New Roman" w:cs="Times New Roman"/>
              </w:rPr>
              <w:t>до податкової інспекції  (</w:t>
            </w:r>
            <w:r w:rsidRPr="002B7626">
              <w:rPr>
                <w:rFonts w:ascii="Times New Roman" w:hAnsi="Times New Roman" w:cs="Times New Roman"/>
                <w:i/>
              </w:rPr>
              <w:t>за можливості</w:t>
            </w:r>
            <w:r w:rsidRPr="00674A78">
              <w:rPr>
                <w:rFonts w:ascii="Times New Roman" w:hAnsi="Times New Roman" w:cs="Times New Roman"/>
              </w:rPr>
              <w:t>)</w:t>
            </w:r>
            <w:r w:rsidR="002B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5EB6F2A7" w14:textId="53DE84A2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встановлює емоційний контакт у групі [9 СЗО 4.7.1-4]</w:t>
            </w:r>
          </w:p>
          <w:p w14:paraId="2B87E9AE" w14:textId="1A9318D0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корегує власні цілі, зважаючи на цілі та інтереси групи [9 СЗО 4.7.1-5]</w:t>
            </w:r>
          </w:p>
          <w:p w14:paraId="181C791A" w14:textId="026A261B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175E9976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пояснює вплив поведінки однієї особи на формування здоров’я, безпеки та добробуту суспільства [9 СЗО 3.3.1-1]</w:t>
            </w:r>
          </w:p>
          <w:p w14:paraId="2332147E" w14:textId="737E5BB8" w:rsidR="00313084" w:rsidRPr="00674A78" w:rsidRDefault="00330B05" w:rsidP="002B7626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обирає доцільну стратегію поведінки в конфлікті [9 СЗО 4.4.1-4]</w:t>
            </w:r>
          </w:p>
          <w:p w14:paraId="5348EA55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пояснює законодавче підґрунтя економічних процесів (свої права та обов’язки, захист прав споживачів тощо) [9 СЗО 4.9.2-5]</w:t>
            </w:r>
          </w:p>
          <w:p w14:paraId="2F52A070" w14:textId="77777777" w:rsidR="00313084" w:rsidRPr="00674A78" w:rsidRDefault="0031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14:paraId="0FE1AF33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15.</w:t>
            </w:r>
          </w:p>
          <w:p w14:paraId="600AE814" w14:textId="77777777" w:rsidR="00313084" w:rsidRPr="00674A78" w:rsidRDefault="0031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84" w:rsidRPr="00674A78" w14:paraId="7B2F62B5" w14:textId="77777777">
        <w:trPr>
          <w:jc w:val="center"/>
        </w:trPr>
        <w:tc>
          <w:tcPr>
            <w:tcW w:w="16100" w:type="dxa"/>
            <w:gridSpan w:val="6"/>
            <w:shd w:val="clear" w:color="auto" w:fill="E6E6E6"/>
          </w:tcPr>
          <w:p w14:paraId="5BEBABEC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</w:rPr>
              <w:t>Тема 7. Культура благодійності (1 год)</w:t>
            </w:r>
          </w:p>
        </w:tc>
      </w:tr>
      <w:tr w:rsidR="00313084" w:rsidRPr="00674A78" w14:paraId="1557F2B0" w14:textId="77777777">
        <w:trPr>
          <w:jc w:val="center"/>
        </w:trPr>
        <w:tc>
          <w:tcPr>
            <w:tcW w:w="704" w:type="dxa"/>
          </w:tcPr>
          <w:p w14:paraId="63EAC21F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40260F94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308553" w14:textId="1A84527A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Новий стиль життя</w:t>
            </w:r>
            <w:r w:rsidR="006F3B93">
              <w:rPr>
                <w:rFonts w:ascii="Times New Roman" w:hAnsi="Times New Roman" w:cs="Times New Roman"/>
                <w:b/>
              </w:rPr>
              <w:t xml:space="preserve"> –</w:t>
            </w:r>
            <w:r w:rsidRPr="00674A78">
              <w:rPr>
                <w:rFonts w:ascii="Times New Roman" w:hAnsi="Times New Roman" w:cs="Times New Roman"/>
                <w:b/>
              </w:rPr>
              <w:t xml:space="preserve"> сила доброти: </w:t>
            </w:r>
            <w:r w:rsidR="008264D4">
              <w:rPr>
                <w:rFonts w:ascii="Times New Roman" w:hAnsi="Times New Roman" w:cs="Times New Roman"/>
                <w:b/>
              </w:rPr>
              <w:t>я</w:t>
            </w:r>
            <w:r w:rsidRPr="00674A78">
              <w:rPr>
                <w:rFonts w:ascii="Times New Roman" w:hAnsi="Times New Roman" w:cs="Times New Roman"/>
                <w:b/>
              </w:rPr>
              <w:t>к благодійність змінює світ</w:t>
            </w:r>
          </w:p>
          <w:p w14:paraId="53776B7C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Роль та значення благодійності.</w:t>
            </w:r>
          </w:p>
          <w:p w14:paraId="276365F1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 xml:space="preserve"> Види благодійної діяльності.</w:t>
            </w:r>
          </w:p>
          <w:p w14:paraId="2B4A85A0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Світовий досвід благодійництва.</w:t>
            </w:r>
          </w:p>
          <w:p w14:paraId="64F51201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Розвиток благодійності та волонтерського руху в Україні.</w:t>
            </w:r>
          </w:p>
          <w:p w14:paraId="28C0AA20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Як відрізнити благодійництво від</w:t>
            </w:r>
          </w:p>
          <w:p w14:paraId="024B4779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шахрайства? Формування особистої та суспільної</w:t>
            </w:r>
          </w:p>
          <w:p w14:paraId="1D01A920" w14:textId="77777777" w:rsidR="00313084" w:rsidRPr="00674A78" w:rsidRDefault="00330B05">
            <w:pPr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культури благодійності.</w:t>
            </w:r>
          </w:p>
        </w:tc>
        <w:tc>
          <w:tcPr>
            <w:tcW w:w="3827" w:type="dxa"/>
          </w:tcPr>
          <w:p w14:paraId="63C204FF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016BCC">
              <w:rPr>
                <w:rFonts w:ascii="Times New Roman" w:hAnsi="Times New Roman" w:cs="Times New Roman"/>
                <w:b/>
                <w:i/>
              </w:rPr>
              <w:t>Розповіді</w:t>
            </w:r>
            <w:r w:rsidRPr="00674A78">
              <w:rPr>
                <w:rFonts w:ascii="Times New Roman" w:hAnsi="Times New Roman" w:cs="Times New Roman"/>
              </w:rPr>
              <w:t xml:space="preserve"> про благодійність в Україні.</w:t>
            </w:r>
          </w:p>
          <w:p w14:paraId="25468959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Виконання завдань</w:t>
            </w:r>
            <w:r w:rsidRPr="00674A78">
              <w:rPr>
                <w:rFonts w:ascii="Times New Roman" w:hAnsi="Times New Roman" w:cs="Times New Roman"/>
              </w:rPr>
              <w:t xml:space="preserve"> на пояснення принципів благодійності.</w:t>
            </w:r>
          </w:p>
          <w:p w14:paraId="1E0FE597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Наведення прикладів</w:t>
            </w:r>
            <w:r w:rsidRPr="00674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A7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74A78">
              <w:rPr>
                <w:rFonts w:ascii="Times New Roman" w:hAnsi="Times New Roman" w:cs="Times New Roman"/>
              </w:rPr>
              <w:t xml:space="preserve"> та благодійності.</w:t>
            </w:r>
          </w:p>
          <w:p w14:paraId="62E7858E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 xml:space="preserve">Дебати на тему: </w:t>
            </w:r>
            <w:r w:rsidRPr="00674A78">
              <w:rPr>
                <w:rFonts w:ascii="Times New Roman" w:hAnsi="Times New Roman" w:cs="Times New Roman"/>
                <w:color w:val="111111"/>
              </w:rPr>
              <w:t>Чи повинні великі корпорації бути зобов'язані займатися благодійністю?</w:t>
            </w:r>
          </w:p>
          <w:p w14:paraId="66FB7F29" w14:textId="34AEB46C" w:rsidR="00313084" w:rsidRPr="00674A78" w:rsidRDefault="00330B05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 xml:space="preserve">Робота </w:t>
            </w:r>
            <w:r w:rsidR="00532D56">
              <w:rPr>
                <w:rFonts w:ascii="Times New Roman" w:hAnsi="Times New Roman" w:cs="Times New Roman"/>
                <w:b/>
                <w:i/>
                <w:color w:val="111111"/>
              </w:rPr>
              <w:t>в</w:t>
            </w:r>
            <w:r w:rsidRPr="00674A78">
              <w:rPr>
                <w:rFonts w:ascii="Times New Roman" w:hAnsi="Times New Roman" w:cs="Times New Roman"/>
                <w:b/>
                <w:i/>
                <w:color w:val="111111"/>
              </w:rPr>
              <w:t xml:space="preserve"> групі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. Створення </w:t>
            </w:r>
            <w:r w:rsidRPr="00674A78">
              <w:rPr>
                <w:rFonts w:ascii="Times New Roman" w:hAnsi="Times New Roman" w:cs="Times New Roman"/>
              </w:rPr>
              <w:t>слогану та логотипу</w:t>
            </w:r>
            <w:r w:rsidRPr="00674A78">
              <w:rPr>
                <w:rFonts w:ascii="Times New Roman" w:hAnsi="Times New Roman" w:cs="Times New Roman"/>
                <w:color w:val="111111"/>
              </w:rPr>
              <w:t xml:space="preserve"> благодійного фонду.</w:t>
            </w:r>
          </w:p>
          <w:p w14:paraId="594A3B48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>Порівняння</w:t>
            </w:r>
            <w:r w:rsidRPr="00674A78">
              <w:rPr>
                <w:rFonts w:ascii="Times New Roman" w:hAnsi="Times New Roman" w:cs="Times New Roman"/>
              </w:rPr>
              <w:t xml:space="preserve"> благодійництва і шахрайства.</w:t>
            </w:r>
          </w:p>
          <w:p w14:paraId="0FD12EDF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  <w:b/>
                <w:i/>
              </w:rPr>
              <w:t xml:space="preserve">Робота із запропонованими сценаріями </w:t>
            </w:r>
            <w:r w:rsidRPr="00674A78">
              <w:rPr>
                <w:rFonts w:ascii="Times New Roman" w:hAnsi="Times New Roman" w:cs="Times New Roman"/>
              </w:rPr>
              <w:t>з метою розрізнення благодійництва і шахрайства.</w:t>
            </w:r>
          </w:p>
        </w:tc>
        <w:tc>
          <w:tcPr>
            <w:tcW w:w="5245" w:type="dxa"/>
          </w:tcPr>
          <w:p w14:paraId="66FFE233" w14:textId="6CF0F87A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виробляє критерії оцінки контенту на основі знань і власного життєвого досвіду</w:t>
            </w:r>
          </w:p>
          <w:p w14:paraId="0195996B" w14:textId="77777777" w:rsidR="00313084" w:rsidRPr="00674A78" w:rsidRDefault="00330B05">
            <w:pPr>
              <w:spacing w:before="10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4.2.1-3]</w:t>
            </w:r>
          </w:p>
          <w:p w14:paraId="632B5E02" w14:textId="73794924" w:rsidR="00313084" w:rsidRPr="00674A78" w:rsidRDefault="00330B05" w:rsidP="005105A6">
            <w:pPr>
              <w:spacing w:before="80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мотивацію власної діяльності, формулює мету і цілі діяльності [9 СЗО 4.6.1-1]</w:t>
            </w:r>
          </w:p>
          <w:p w14:paraId="11C25F27" w14:textId="0EF7EEC8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способи доброчинної діяльності [9 СЗО 4.10.1-1]</w:t>
            </w:r>
          </w:p>
          <w:p w14:paraId="68C913BD" w14:textId="58901624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обґрунтовує сутність волонтерської діяльності</w:t>
            </w:r>
          </w:p>
          <w:p w14:paraId="050718D3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[9 СЗО 4.10.1-2]</w:t>
            </w:r>
          </w:p>
          <w:p w14:paraId="7C4FFDFD" w14:textId="2AAE58B8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пояснює значення волонтерського руху в Україні [9 СЗО 4.10.1-3]</w:t>
            </w:r>
          </w:p>
          <w:p w14:paraId="23CFBA9D" w14:textId="7D8E450F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встановлює емоційний контакт у групі [9 СЗО 4.7.1-4]</w:t>
            </w:r>
          </w:p>
          <w:p w14:paraId="7336DB7E" w14:textId="77777777" w:rsidR="00313084" w:rsidRPr="00674A78" w:rsidRDefault="00330B05">
            <w:pPr>
              <w:spacing w:before="6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>етично поводиться з живою природою, турботливо ставиться до тварин, рослин [9 СЗО 4.8.2-2]</w:t>
            </w:r>
          </w:p>
          <w:p w14:paraId="1A8F7566" w14:textId="55FC55D2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корегує власні цілі, зважаючи на цілі та інтереси групи [9 СЗО 4.7.1-5]</w:t>
            </w:r>
          </w:p>
          <w:p w14:paraId="0C979104" w14:textId="77777777" w:rsidR="00313084" w:rsidRPr="00674A78" w:rsidRDefault="00330B05">
            <w:pPr>
              <w:spacing w:before="80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lastRenderedPageBreak/>
              <w:t>використовує активне слухання під час комунікації; виявляє здатність зрозуміти стан і наміри співрозмовника [9 СЗО 4.4.1-2]</w:t>
            </w:r>
          </w:p>
          <w:p w14:paraId="2DA2FA74" w14:textId="4C753F6A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визначає потребу витрат часу на різні види діяльності [9 СЗО 4.6.1-4]</w:t>
            </w:r>
          </w:p>
          <w:p w14:paraId="606F103A" w14:textId="490EB573" w:rsidR="00313084" w:rsidRPr="00674A78" w:rsidRDefault="00330B05">
            <w:pP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</w:rPr>
            </w:pPr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виявляє ініціативу і координує роботу групи для досягнення визначеного результату [9 СЗО 4.7.1-1]</w:t>
            </w:r>
          </w:p>
          <w:p w14:paraId="1FCE63FA" w14:textId="77777777" w:rsidR="00313084" w:rsidRPr="00674A78" w:rsidRDefault="0033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firstLine="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74A78">
              <w:rPr>
                <w:rFonts w:ascii="Times New Roman" w:eastAsia="Times New Roman" w:hAnsi="Times New Roman" w:cs="Times New Roman"/>
                <w:b/>
              </w:rPr>
              <w:t>конструктивно</w:t>
            </w:r>
            <w:proofErr w:type="spellEnd"/>
            <w:r w:rsidRPr="00674A78">
              <w:rPr>
                <w:rFonts w:ascii="Times New Roman" w:eastAsia="Times New Roman" w:hAnsi="Times New Roman" w:cs="Times New Roman"/>
                <w:b/>
              </w:rPr>
              <w:t xml:space="preserve"> спілкується в різних життєвих ситуаціях, що стосуються здоров’я, безпеки та добробуту [9 СЗО 4.4.1-1]</w:t>
            </w:r>
          </w:p>
        </w:tc>
        <w:tc>
          <w:tcPr>
            <w:tcW w:w="2355" w:type="dxa"/>
          </w:tcPr>
          <w:p w14:paraId="4BDE3EAB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lastRenderedPageBreak/>
              <w:t>§ 16.</w:t>
            </w:r>
          </w:p>
          <w:p w14:paraId="2816FF96" w14:textId="77777777" w:rsidR="00313084" w:rsidRPr="00674A78" w:rsidRDefault="00313084">
            <w:pPr>
              <w:rPr>
                <w:rFonts w:ascii="Times New Roman" w:hAnsi="Times New Roman" w:cs="Times New Roman"/>
              </w:rPr>
            </w:pPr>
          </w:p>
        </w:tc>
      </w:tr>
      <w:tr w:rsidR="00313084" w:rsidRPr="00674A78" w14:paraId="592ED125" w14:textId="77777777">
        <w:trPr>
          <w:jc w:val="center"/>
        </w:trPr>
        <w:tc>
          <w:tcPr>
            <w:tcW w:w="704" w:type="dxa"/>
          </w:tcPr>
          <w:p w14:paraId="6A061191" w14:textId="77777777" w:rsidR="00313084" w:rsidRPr="00674A78" w:rsidRDefault="00330B05">
            <w:pPr>
              <w:jc w:val="center"/>
              <w:rPr>
                <w:rFonts w:ascii="Times New Roman" w:hAnsi="Times New Roman" w:cs="Times New Roman"/>
              </w:rPr>
            </w:pPr>
            <w:r w:rsidRPr="00674A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05DCDA65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B30BB1" w14:textId="6A31459B" w:rsidR="00313084" w:rsidRPr="00674A78" w:rsidRDefault="00330B05">
            <w:pPr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Урок узагальнення</w:t>
            </w:r>
            <w:r w:rsidR="00981365">
              <w:rPr>
                <w:rFonts w:ascii="Times New Roman" w:hAnsi="Times New Roman" w:cs="Times New Roman"/>
                <w:b/>
              </w:rPr>
              <w:t xml:space="preserve">: </w:t>
            </w:r>
            <w:r w:rsidR="00981365" w:rsidRPr="00981365">
              <w:rPr>
                <w:rFonts w:ascii="Times New Roman" w:hAnsi="Times New Roman" w:cs="Times New Roman"/>
                <w:b/>
              </w:rPr>
              <w:t>експертиза фінансової грамотності</w:t>
            </w:r>
            <w:bookmarkStart w:id="2" w:name="_GoBack"/>
            <w:bookmarkEnd w:id="2"/>
          </w:p>
        </w:tc>
        <w:tc>
          <w:tcPr>
            <w:tcW w:w="3827" w:type="dxa"/>
          </w:tcPr>
          <w:p w14:paraId="63D44536" w14:textId="77777777" w:rsidR="00313084" w:rsidRPr="00674A78" w:rsidRDefault="00330B0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74A78">
              <w:rPr>
                <w:rFonts w:ascii="Times New Roman" w:hAnsi="Times New Roman" w:cs="Times New Roman"/>
                <w:i/>
              </w:rPr>
              <w:t>Повторення термінів і понять, розв’язування завдань, вправ тощо</w:t>
            </w:r>
          </w:p>
        </w:tc>
        <w:tc>
          <w:tcPr>
            <w:tcW w:w="5245" w:type="dxa"/>
          </w:tcPr>
          <w:p w14:paraId="6170267F" w14:textId="77777777" w:rsidR="00313084" w:rsidRPr="00674A78" w:rsidRDefault="00313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46A10CDB" w14:textId="11271CF0" w:rsidR="00E30E44" w:rsidRPr="00674A78" w:rsidRDefault="00E30E44" w:rsidP="00E3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A78">
              <w:rPr>
                <w:rFonts w:ascii="Times New Roman" w:hAnsi="Times New Roman" w:cs="Times New Roman"/>
                <w:b/>
              </w:rPr>
              <w:t>§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74A78">
              <w:rPr>
                <w:rFonts w:ascii="Times New Roman" w:hAnsi="Times New Roman" w:cs="Times New Roman"/>
                <w:b/>
              </w:rPr>
              <w:t>.</w:t>
            </w:r>
          </w:p>
          <w:p w14:paraId="1FB5FB0F" w14:textId="77777777" w:rsidR="00313084" w:rsidRDefault="00313084">
            <w:pPr>
              <w:jc w:val="both"/>
              <w:rPr>
                <w:rFonts w:ascii="Times New Roman" w:hAnsi="Times New Roman" w:cs="Times New Roman"/>
              </w:rPr>
            </w:pPr>
          </w:p>
          <w:p w14:paraId="2681B5F9" w14:textId="7D6B7D61" w:rsidR="00426A9E" w:rsidRPr="00674A78" w:rsidRDefault="00426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85DD52" w14:textId="77777777" w:rsidR="00313084" w:rsidRPr="00674A78" w:rsidRDefault="00313084">
      <w:pPr>
        <w:jc w:val="both"/>
        <w:rPr>
          <w:rFonts w:ascii="Times New Roman" w:eastAsia="Times New Roman" w:hAnsi="Times New Roman" w:cs="Times New Roman"/>
        </w:rPr>
      </w:pPr>
    </w:p>
    <w:p w14:paraId="76885FF6" w14:textId="77777777" w:rsidR="00313084" w:rsidRPr="00674A78" w:rsidRDefault="00330B05">
      <w:pPr>
        <w:tabs>
          <w:tab w:val="left" w:pos="62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74A78">
        <w:rPr>
          <w:rFonts w:ascii="Times New Roman" w:eastAsia="Times New Roman" w:hAnsi="Times New Roman" w:cs="Times New Roman"/>
        </w:rPr>
        <w:tab/>
      </w:r>
    </w:p>
    <w:sectPr w:rsidR="00313084" w:rsidRPr="00674A78"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84"/>
    <w:rsid w:val="00016BCC"/>
    <w:rsid w:val="000737D8"/>
    <w:rsid w:val="002005FB"/>
    <w:rsid w:val="00252974"/>
    <w:rsid w:val="002B7626"/>
    <w:rsid w:val="002F128A"/>
    <w:rsid w:val="002F40EF"/>
    <w:rsid w:val="00313084"/>
    <w:rsid w:val="00330B05"/>
    <w:rsid w:val="003369E0"/>
    <w:rsid w:val="003B5893"/>
    <w:rsid w:val="003F39E4"/>
    <w:rsid w:val="00426A9E"/>
    <w:rsid w:val="005105A6"/>
    <w:rsid w:val="00532D56"/>
    <w:rsid w:val="005E6A16"/>
    <w:rsid w:val="00674A78"/>
    <w:rsid w:val="006A2156"/>
    <w:rsid w:val="006F3B93"/>
    <w:rsid w:val="007113CF"/>
    <w:rsid w:val="00716A42"/>
    <w:rsid w:val="00787147"/>
    <w:rsid w:val="00812CAB"/>
    <w:rsid w:val="008264D4"/>
    <w:rsid w:val="00877B0F"/>
    <w:rsid w:val="008E01A4"/>
    <w:rsid w:val="00981365"/>
    <w:rsid w:val="00997E7B"/>
    <w:rsid w:val="00B366B7"/>
    <w:rsid w:val="00B64FD0"/>
    <w:rsid w:val="00C14F81"/>
    <w:rsid w:val="00D44F90"/>
    <w:rsid w:val="00E05B67"/>
    <w:rsid w:val="00E30E44"/>
    <w:rsid w:val="00EA421B"/>
    <w:rsid w:val="00F80D6F"/>
    <w:rsid w:val="00FC234A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CD7"/>
  <w15:docId w15:val="{67D5AD6B-59F9-4933-8FAC-FC0F9866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3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3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305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6F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3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3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430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21E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D0119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0119B"/>
    <w:rPr>
      <w:color w:val="605E5C"/>
      <w:shd w:val="clear" w:color="auto" w:fill="E1DFDD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BgJwoIBfCmdfULtf7AqaHD4LQ==">CgMxLjAyCWguMWZvYjl0ZTIJaC4zem55c2g3OAByITFERTVlZVZRMkVDSmhTblBURE1fM2wxUXZJNDJlZDRtbg==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Bespalko</dc:creator>
  <cp:lastModifiedBy>Irina Gaidaenko</cp:lastModifiedBy>
  <cp:revision>6</cp:revision>
  <dcterms:created xsi:type="dcterms:W3CDTF">2025-05-26T10:36:00Z</dcterms:created>
  <dcterms:modified xsi:type="dcterms:W3CDTF">2025-05-31T10:59:00Z</dcterms:modified>
</cp:coreProperties>
</file>